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509" w:rsidRDefault="001D2509" w:rsidP="001D2509">
      <w:r>
        <w:rPr>
          <w:rFonts w:ascii="Arial" w:hAnsi="Arial" w:cs="Arial"/>
          <w:sz w:val="28"/>
          <w:szCs w:val="28"/>
        </w:rPr>
        <w:t>Geography statement:</w:t>
      </w:r>
    </w:p>
    <w:p w:rsidR="001D2509" w:rsidRDefault="001D2509" w:rsidP="001D2509">
      <w:r>
        <w:rPr>
          <w:rStyle w:val="Strong"/>
          <w:rFonts w:ascii="Arial" w:hAnsi="Arial" w:cs="Arial"/>
          <w:b w:val="0"/>
          <w:bCs w:val="0"/>
          <w:spacing w:val="3"/>
          <w:sz w:val="28"/>
          <w:szCs w:val="28"/>
          <w:u w:val="single"/>
        </w:rPr>
        <w:t>Intent</w:t>
      </w:r>
      <w:r>
        <w:rPr>
          <w:rFonts w:ascii="Arial" w:hAnsi="Arial" w:cs="Arial"/>
          <w:spacing w:val="3"/>
          <w:sz w:val="28"/>
          <w:szCs w:val="28"/>
          <w:u w:val="single"/>
        </w:rPr>
        <w:br/>
      </w:r>
      <w:r>
        <w:rPr>
          <w:rFonts w:ascii="Arial" w:hAnsi="Arial" w:cs="Arial"/>
          <w:spacing w:val="3"/>
          <w:sz w:val="28"/>
          <w:szCs w:val="28"/>
        </w:rPr>
        <w:t xml:space="preserve">At </w:t>
      </w:r>
      <w:proofErr w:type="spellStart"/>
      <w:r>
        <w:rPr>
          <w:rFonts w:ascii="Arial" w:hAnsi="Arial" w:cs="Arial"/>
          <w:spacing w:val="3"/>
          <w:sz w:val="28"/>
          <w:szCs w:val="28"/>
        </w:rPr>
        <w:t>Rushey</w:t>
      </w:r>
      <w:proofErr w:type="spellEnd"/>
      <w:r>
        <w:rPr>
          <w:rFonts w:ascii="Arial" w:hAnsi="Arial" w:cs="Arial"/>
          <w:spacing w:val="3"/>
          <w:sz w:val="28"/>
          <w:szCs w:val="28"/>
        </w:rPr>
        <w:t xml:space="preserve"> Mead Primary School, we believe that Geography enables our children to value and build on their own cultural heritage. Geography helps to provoke curiosity and fascination about the world and its people which will remain with them for the rest of their lives, equipping them well for further education and beyond. </w:t>
      </w:r>
    </w:p>
    <w:p w:rsidR="001D2509" w:rsidRDefault="001D2509" w:rsidP="001D2509">
      <w:pPr>
        <w:rPr>
          <w:rFonts w:ascii="Arial" w:hAnsi="Arial" w:cs="Arial"/>
          <w:spacing w:val="3"/>
          <w:sz w:val="28"/>
          <w:szCs w:val="28"/>
        </w:rPr>
      </w:pPr>
      <w:r>
        <w:rPr>
          <w:rFonts w:ascii="Arial" w:hAnsi="Arial" w:cs="Arial"/>
          <w:spacing w:val="3"/>
          <w:sz w:val="28"/>
          <w:szCs w:val="28"/>
        </w:rPr>
        <w:t xml:space="preserve">Through exploring and debating different viewpoints, children can deepen their understanding and answer questions about the natural and human aspects of the world. Geography is, by nature, an investigative subject, which develops an understanding of concepts, knowledge and skills. Our curriculum enables children to develop knowledge and skills that are transferable to other areas of the national curriculum and how to look after our planet. </w:t>
      </w:r>
    </w:p>
    <w:p w:rsidR="001D2509" w:rsidRDefault="001D2509" w:rsidP="001D2509">
      <w:pPr>
        <w:rPr>
          <w:rFonts w:ascii="Arial" w:hAnsi="Arial" w:cs="Arial"/>
          <w:spacing w:val="3"/>
          <w:sz w:val="28"/>
          <w:szCs w:val="28"/>
        </w:rPr>
      </w:pPr>
      <w:r>
        <w:rPr>
          <w:rFonts w:ascii="Arial" w:hAnsi="Arial" w:cs="Arial"/>
          <w:spacing w:val="3"/>
          <w:sz w:val="28"/>
          <w:szCs w:val="28"/>
        </w:rPr>
        <w:t>As pupils progress through the school, their growing knowledge about the world helps them to deepen their understanding of the interaction between physical and human processes, and of the formation and use of landscapes and environments. Knowledge and skills are progressive and are sequenced to provide the framework and approaches that provide explanation of how the Earth’s features at different scales are shaped, interconnected and change over time.</w:t>
      </w:r>
    </w:p>
    <w:p w:rsidR="001D2509" w:rsidRDefault="001D2509" w:rsidP="001D2509">
      <w:pPr>
        <w:pStyle w:val="NormalWeb"/>
        <w:spacing w:before="0" w:after="0" w:line="329" w:lineRule="atLeast"/>
      </w:pPr>
      <w:r>
        <w:rPr>
          <w:rStyle w:val="Strong"/>
          <w:rFonts w:ascii="Arial" w:hAnsi="Arial" w:cs="Arial"/>
          <w:b w:val="0"/>
          <w:bCs w:val="0"/>
          <w:spacing w:val="3"/>
          <w:sz w:val="28"/>
          <w:szCs w:val="28"/>
          <w:u w:val="single"/>
        </w:rPr>
        <w:t>Implementation</w:t>
      </w:r>
      <w:r>
        <w:rPr>
          <w:rFonts w:ascii="Arial" w:hAnsi="Arial" w:cs="Arial"/>
          <w:spacing w:val="3"/>
          <w:sz w:val="28"/>
          <w:szCs w:val="28"/>
          <w:u w:val="single"/>
        </w:rPr>
        <w:br/>
      </w:r>
      <w:r>
        <w:rPr>
          <w:rFonts w:ascii="Arial" w:hAnsi="Arial" w:cs="Arial"/>
          <w:spacing w:val="3"/>
          <w:sz w:val="28"/>
          <w:szCs w:val="28"/>
        </w:rPr>
        <w:t xml:space="preserve">Geography at </w:t>
      </w:r>
      <w:proofErr w:type="spellStart"/>
      <w:r>
        <w:rPr>
          <w:rFonts w:ascii="Arial" w:hAnsi="Arial" w:cs="Arial"/>
          <w:spacing w:val="3"/>
          <w:sz w:val="28"/>
          <w:szCs w:val="28"/>
        </w:rPr>
        <w:t>Rushey</w:t>
      </w:r>
      <w:proofErr w:type="spellEnd"/>
      <w:r>
        <w:rPr>
          <w:rFonts w:ascii="Arial" w:hAnsi="Arial" w:cs="Arial"/>
          <w:spacing w:val="3"/>
          <w:sz w:val="28"/>
          <w:szCs w:val="28"/>
        </w:rPr>
        <w:t xml:space="preserve"> Mead is taught in themed topics throughout the year, so that children can achieve depth in their learning. Teachers have identified the key knowledge and skills of each topic and theses are mapped across the school in our LTP (long term plans), ensuring that knowledge builds progressively and that children develop skills systematically. Existing knowledge is checked at the beginning of each topic, as part of the KWL strategy (What I know, What I would like to Know and What I have Learned). This ensures that teaching is informed by the children’s starting points and that it takes account of pupil voice, incorporating children’s interests. Activities are planned to provide appropriate challenge to all learners, in line with the school’s commitment to acquisition of language and broadening their horizons. The local area is utilised alongside IT and geography resources such as maps, atlases and globes, to achieve outcomes. Opportunities for learning outside the classroom are planned for and embedded into our teaching sequences.  </w:t>
      </w:r>
    </w:p>
    <w:p w:rsidR="001D2509" w:rsidRDefault="001D2509" w:rsidP="001D2509">
      <w:pPr>
        <w:pStyle w:val="NormalWeb"/>
        <w:spacing w:before="0" w:after="0" w:line="329" w:lineRule="atLeast"/>
        <w:rPr>
          <w:rFonts w:ascii="Arial" w:hAnsi="Arial" w:cs="Arial"/>
          <w:spacing w:val="3"/>
          <w:sz w:val="28"/>
          <w:szCs w:val="28"/>
        </w:rPr>
      </w:pPr>
    </w:p>
    <w:p w:rsidR="001D2509" w:rsidRDefault="001D2509" w:rsidP="001D2509">
      <w:pPr>
        <w:pStyle w:val="NormalWeb"/>
        <w:spacing w:before="0" w:after="0" w:line="329" w:lineRule="atLeast"/>
      </w:pPr>
      <w:r>
        <w:rPr>
          <w:rStyle w:val="Strong"/>
          <w:rFonts w:ascii="Arial" w:hAnsi="Arial" w:cs="Arial"/>
          <w:b w:val="0"/>
          <w:bCs w:val="0"/>
          <w:spacing w:val="3"/>
          <w:sz w:val="28"/>
          <w:szCs w:val="28"/>
          <w:u w:val="single"/>
        </w:rPr>
        <w:t>Impact</w:t>
      </w:r>
      <w:r>
        <w:rPr>
          <w:rFonts w:ascii="Arial" w:hAnsi="Arial" w:cs="Arial"/>
          <w:spacing w:val="3"/>
          <w:sz w:val="28"/>
          <w:szCs w:val="28"/>
          <w:u w:val="single"/>
        </w:rPr>
        <w:br/>
      </w:r>
      <w:r>
        <w:rPr>
          <w:rFonts w:ascii="Arial" w:hAnsi="Arial" w:cs="Arial"/>
          <w:spacing w:val="3"/>
          <w:sz w:val="28"/>
          <w:szCs w:val="28"/>
        </w:rPr>
        <w:t xml:space="preserve">Outcomes in topic books, evidence a broad and balanced geography curriculum and demonstrate children’s acquisition of identified key knowledge relating to each of the identified national curriculum strands, as appropriate to key stage; locational knowledge, place knowledge and human and physical geography. This is in addition to the development and application of key skills, supported by fieldwork </w:t>
      </w:r>
      <w:r>
        <w:rPr>
          <w:rFonts w:ascii="Arial" w:hAnsi="Arial" w:cs="Arial"/>
          <w:spacing w:val="3"/>
          <w:sz w:val="28"/>
          <w:szCs w:val="28"/>
        </w:rPr>
        <w:lastRenderedPageBreak/>
        <w:t xml:space="preserve">where applicable. As children progress throughout the school, they develop a deep knowledge, understanding an appreciation of their local area and its place within the wider geographical context. </w:t>
      </w:r>
    </w:p>
    <w:p w:rsidR="001D2509" w:rsidRDefault="001D2509" w:rsidP="001D2509">
      <w:pPr>
        <w:pStyle w:val="NormalWeb"/>
        <w:spacing w:before="0" w:after="0" w:line="329" w:lineRule="atLeast"/>
        <w:rPr>
          <w:rFonts w:ascii="Arial" w:hAnsi="Arial" w:cs="Arial"/>
          <w:spacing w:val="3"/>
          <w:sz w:val="28"/>
          <w:szCs w:val="28"/>
        </w:rPr>
      </w:pPr>
    </w:p>
    <w:p w:rsidR="001D2509" w:rsidRDefault="001D2509" w:rsidP="001D2509">
      <w:pPr>
        <w:pStyle w:val="NormalWeb"/>
        <w:spacing w:before="0" w:after="0" w:line="329" w:lineRule="atLeast"/>
      </w:pPr>
      <w:r>
        <w:rPr>
          <w:rFonts w:ascii="Arial" w:hAnsi="Arial" w:cs="Arial"/>
          <w:spacing w:val="3"/>
          <w:sz w:val="28"/>
          <w:szCs w:val="28"/>
        </w:rPr>
        <w:t xml:space="preserve">When children leave </w:t>
      </w:r>
      <w:proofErr w:type="spellStart"/>
      <w:r>
        <w:rPr>
          <w:rFonts w:ascii="Arial" w:hAnsi="Arial" w:cs="Arial"/>
          <w:spacing w:val="3"/>
          <w:sz w:val="28"/>
          <w:szCs w:val="28"/>
        </w:rPr>
        <w:t>Rushey</w:t>
      </w:r>
      <w:proofErr w:type="spellEnd"/>
      <w:r>
        <w:rPr>
          <w:rFonts w:ascii="Arial" w:hAnsi="Arial" w:cs="Arial"/>
          <w:spacing w:val="3"/>
          <w:sz w:val="28"/>
          <w:szCs w:val="28"/>
        </w:rPr>
        <w:t xml:space="preserve"> Mead Primary School, they will be confident and informed members of the community with a wealth of knowledge of the world and their place in it. </w:t>
      </w:r>
    </w:p>
    <w:p w:rsidR="00B36C06" w:rsidRDefault="00B36C06">
      <w:bookmarkStart w:id="0" w:name="_GoBack"/>
      <w:bookmarkEnd w:id="0"/>
    </w:p>
    <w:sectPr w:rsidR="00B36C06">
      <w:pgSz w:w="11906" w:h="16838"/>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509"/>
    <w:rsid w:val="001D2509"/>
    <w:rsid w:val="00B3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6F46B7-7088-4B92-9693-5EC1059F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2509"/>
    <w:pPr>
      <w:suppressAutoHyphens/>
      <w:autoSpaceDN w:val="0"/>
      <w:spacing w:after="200" w:line="276"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rsid w:val="001D2509"/>
    <w:rPr>
      <w:b/>
      <w:bCs/>
    </w:rPr>
  </w:style>
  <w:style w:type="paragraph" w:styleId="NormalWeb">
    <w:name w:val="Normal (Web)"/>
    <w:basedOn w:val="Normal"/>
    <w:rsid w:val="001D2509"/>
    <w:pPr>
      <w:spacing w:before="100" w:after="100"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Newell</dc:creator>
  <cp:keywords/>
  <dc:description/>
  <cp:lastModifiedBy>Hollie Newell</cp:lastModifiedBy>
  <cp:revision>1</cp:revision>
  <dcterms:created xsi:type="dcterms:W3CDTF">2022-09-14T08:17:00Z</dcterms:created>
  <dcterms:modified xsi:type="dcterms:W3CDTF">2022-09-14T08:18:00Z</dcterms:modified>
</cp:coreProperties>
</file>