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FF3AA" w14:textId="50232715" w:rsidR="00D669B3" w:rsidRDefault="00D669B3" w:rsidP="00D669B3">
      <w:pPr>
        <w:pStyle w:val="NormalWeb"/>
        <w:shd w:val="clear" w:color="auto" w:fill="FFFFFF"/>
        <w:spacing w:before="0" w:beforeAutospacing="0" w:after="0" w:afterAutospacing="0"/>
        <w:textAlignment w:val="top"/>
        <w:rPr>
          <w:rStyle w:val="Strong"/>
          <w:rFonts w:asciiTheme="minorHAnsi" w:hAnsiTheme="minorHAnsi" w:cstheme="minorHAnsi"/>
          <w:color w:val="5C5757"/>
          <w:sz w:val="28"/>
          <w:szCs w:val="28"/>
          <w:bdr w:val="none" w:sz="0" w:space="0" w:color="auto" w:frame="1"/>
        </w:rPr>
      </w:pPr>
      <w:r w:rsidRPr="009463AB">
        <w:rPr>
          <w:rStyle w:val="Strong"/>
          <w:rFonts w:asciiTheme="minorHAnsi" w:hAnsiTheme="minorHAnsi" w:cstheme="minorHAnsi"/>
          <w:color w:val="0000CC"/>
          <w:sz w:val="28"/>
          <w:szCs w:val="28"/>
          <w:bdr w:val="none" w:sz="0" w:space="0" w:color="auto" w:frame="1"/>
        </w:rPr>
        <w:t>Intent Statemen</w:t>
      </w:r>
      <w:r w:rsidRPr="009463AB">
        <w:rPr>
          <w:rStyle w:val="Strong"/>
          <w:rFonts w:asciiTheme="minorHAnsi" w:hAnsiTheme="minorHAnsi" w:cstheme="minorHAnsi"/>
          <w:color w:val="5C5757"/>
          <w:sz w:val="28"/>
          <w:szCs w:val="28"/>
          <w:bdr w:val="none" w:sz="0" w:space="0" w:color="auto" w:frame="1"/>
        </w:rPr>
        <w:t>t</w:t>
      </w:r>
    </w:p>
    <w:p w14:paraId="6F9F3A80" w14:textId="4A943397" w:rsidR="000744DA" w:rsidRDefault="000744DA" w:rsidP="00D669B3">
      <w:pPr>
        <w:pStyle w:val="NormalWeb"/>
        <w:shd w:val="clear" w:color="auto" w:fill="FFFFFF"/>
        <w:spacing w:before="0" w:beforeAutospacing="0" w:after="0" w:afterAutospacing="0"/>
        <w:textAlignment w:val="top"/>
        <w:rPr>
          <w:rStyle w:val="Strong"/>
          <w:rFonts w:asciiTheme="minorHAnsi" w:hAnsiTheme="minorHAnsi" w:cstheme="minorHAnsi"/>
          <w:color w:val="5C5757"/>
          <w:sz w:val="28"/>
          <w:szCs w:val="28"/>
          <w:bdr w:val="none" w:sz="0" w:space="0" w:color="auto" w:frame="1"/>
        </w:rPr>
      </w:pPr>
    </w:p>
    <w:p w14:paraId="328C01B2" w14:textId="70ED1ABA" w:rsidR="000744DA" w:rsidRPr="00E16429" w:rsidRDefault="000744DA" w:rsidP="00E16429">
      <w:pPr>
        <w:rPr>
          <w:sz w:val="28"/>
        </w:rPr>
      </w:pPr>
      <w:r w:rsidRPr="00E16429">
        <w:rPr>
          <w:sz w:val="28"/>
        </w:rPr>
        <w:t xml:space="preserve">At </w:t>
      </w:r>
      <w:proofErr w:type="spellStart"/>
      <w:r w:rsidRPr="00E16429">
        <w:rPr>
          <w:sz w:val="28"/>
        </w:rPr>
        <w:t>Rushey</w:t>
      </w:r>
      <w:proofErr w:type="spellEnd"/>
      <w:r w:rsidRPr="00E16429">
        <w:rPr>
          <w:sz w:val="28"/>
        </w:rPr>
        <w:t xml:space="preserve"> Mead Primary School we want to engage pupils in in RE through systematic enquiry into challenging questions raised by religion and world views, so that they can develop the understanding and skills needed to appreciate and appraise varied responses to these questions, as well as develop responses of their own. We want children to gain religious literacy through shared experiences, reasoning and reflection. Our intent is for our children to understand differences and live among our diverse community as considerate and responsible individuals. </w:t>
      </w:r>
    </w:p>
    <w:p w14:paraId="53275704" w14:textId="274221A0" w:rsidR="000744DA" w:rsidRPr="00E16429" w:rsidRDefault="000744DA" w:rsidP="00E16429">
      <w:pPr>
        <w:rPr>
          <w:sz w:val="28"/>
        </w:rPr>
      </w:pPr>
    </w:p>
    <w:p w14:paraId="2F10C38E" w14:textId="496525EE" w:rsidR="000744DA" w:rsidRPr="00E16429" w:rsidRDefault="000744DA" w:rsidP="00E16429">
      <w:pPr>
        <w:rPr>
          <w:sz w:val="28"/>
        </w:rPr>
      </w:pPr>
      <w:r w:rsidRPr="00E16429">
        <w:rPr>
          <w:sz w:val="28"/>
        </w:rPr>
        <w:t>Through our RE</w:t>
      </w:r>
      <w:r w:rsidR="00E16429">
        <w:rPr>
          <w:sz w:val="28"/>
        </w:rPr>
        <w:t xml:space="preserve"> curriculum, we aim for pupils to</w:t>
      </w:r>
      <w:r w:rsidR="00E16429" w:rsidRPr="00E16429">
        <w:rPr>
          <w:sz w:val="28"/>
        </w:rPr>
        <w:t xml:space="preserve"> develop the ability to:</w:t>
      </w:r>
    </w:p>
    <w:p w14:paraId="0014AE8C" w14:textId="3478D859" w:rsidR="00E16429" w:rsidRDefault="00E16429" w:rsidP="00D669B3">
      <w:pPr>
        <w:pStyle w:val="NormalWeb"/>
        <w:shd w:val="clear" w:color="auto" w:fill="FFFFFF"/>
        <w:spacing w:before="0" w:beforeAutospacing="0" w:after="0" w:afterAutospacing="0"/>
        <w:textAlignment w:val="top"/>
        <w:rPr>
          <w:rFonts w:asciiTheme="minorHAnsi" w:hAnsiTheme="minorHAnsi" w:cstheme="minorHAnsi"/>
          <w:color w:val="5C5757"/>
          <w:sz w:val="28"/>
          <w:szCs w:val="28"/>
        </w:rPr>
      </w:pPr>
    </w:p>
    <w:p w14:paraId="06A7B8A7" w14:textId="77777777" w:rsidR="00E16429" w:rsidRPr="00E16429" w:rsidRDefault="00E16429" w:rsidP="00E16429">
      <w:pPr>
        <w:pStyle w:val="ListParagraph"/>
        <w:numPr>
          <w:ilvl w:val="0"/>
          <w:numId w:val="5"/>
        </w:numPr>
        <w:rPr>
          <w:sz w:val="28"/>
          <w:lang w:eastAsia="en-GB"/>
        </w:rPr>
      </w:pPr>
      <w:r w:rsidRPr="00E16429">
        <w:rPr>
          <w:sz w:val="28"/>
          <w:lang w:eastAsia="en-GB"/>
        </w:rPr>
        <w:t>express curiosity about fundamental questions of life</w:t>
      </w:r>
    </w:p>
    <w:p w14:paraId="6B63A58C" w14:textId="77777777" w:rsidR="00E16429" w:rsidRPr="00E16429" w:rsidRDefault="00E16429" w:rsidP="00E16429">
      <w:pPr>
        <w:pStyle w:val="ListParagraph"/>
        <w:numPr>
          <w:ilvl w:val="0"/>
          <w:numId w:val="5"/>
        </w:numPr>
        <w:rPr>
          <w:sz w:val="28"/>
          <w:lang w:eastAsia="en-GB"/>
        </w:rPr>
      </w:pPr>
      <w:r w:rsidRPr="00E16429">
        <w:rPr>
          <w:sz w:val="28"/>
          <w:lang w:eastAsia="en-GB"/>
        </w:rPr>
        <w:t>understand and use religious language</w:t>
      </w:r>
    </w:p>
    <w:p w14:paraId="68D2E59E" w14:textId="7C1863FE" w:rsidR="00E16429" w:rsidRPr="00E16429" w:rsidRDefault="00E16429" w:rsidP="00E16429">
      <w:pPr>
        <w:pStyle w:val="ListParagraph"/>
        <w:numPr>
          <w:ilvl w:val="0"/>
          <w:numId w:val="5"/>
        </w:numPr>
        <w:rPr>
          <w:sz w:val="28"/>
          <w:lang w:eastAsia="en-GB"/>
        </w:rPr>
      </w:pPr>
      <w:r w:rsidRPr="00E16429">
        <w:rPr>
          <w:sz w:val="28"/>
          <w:lang w:eastAsia="en-GB"/>
        </w:rPr>
        <w:t>reflect on belief, practice, values and tradition in order to understand their influence on the individual, on community life and on culture and to include spiritual, moral, soci</w:t>
      </w:r>
      <w:r>
        <w:rPr>
          <w:sz w:val="28"/>
          <w:lang w:eastAsia="en-GB"/>
        </w:rPr>
        <w:t>al and cultural aspects of life</w:t>
      </w:r>
    </w:p>
    <w:p w14:paraId="7DBFBEAE" w14:textId="77777777" w:rsidR="00E16429" w:rsidRPr="00E16429" w:rsidRDefault="00E16429" w:rsidP="00E16429">
      <w:pPr>
        <w:pStyle w:val="ListParagraph"/>
        <w:numPr>
          <w:ilvl w:val="0"/>
          <w:numId w:val="5"/>
        </w:numPr>
        <w:rPr>
          <w:sz w:val="28"/>
          <w:lang w:eastAsia="en-GB"/>
        </w:rPr>
      </w:pPr>
      <w:r w:rsidRPr="00E16429">
        <w:rPr>
          <w:sz w:val="28"/>
          <w:lang w:eastAsia="en-GB"/>
        </w:rPr>
        <w:t>understand that for some questions there are no right or wrong answers</w:t>
      </w:r>
    </w:p>
    <w:p w14:paraId="400302B6" w14:textId="77777777" w:rsidR="00E16429" w:rsidRPr="00E16429" w:rsidRDefault="00E16429" w:rsidP="00E16429">
      <w:pPr>
        <w:pStyle w:val="ListParagraph"/>
        <w:numPr>
          <w:ilvl w:val="0"/>
          <w:numId w:val="5"/>
        </w:numPr>
        <w:rPr>
          <w:sz w:val="28"/>
          <w:lang w:eastAsia="en-GB"/>
        </w:rPr>
      </w:pPr>
      <w:r w:rsidRPr="00E16429">
        <w:rPr>
          <w:sz w:val="28"/>
          <w:lang w:eastAsia="en-GB"/>
        </w:rPr>
        <w:t>make informed responses to religious and moral issues</w:t>
      </w:r>
    </w:p>
    <w:p w14:paraId="4E8BD05D" w14:textId="77777777" w:rsidR="00E16429" w:rsidRPr="00E16429" w:rsidRDefault="00E16429" w:rsidP="00E16429">
      <w:pPr>
        <w:pStyle w:val="ListParagraph"/>
        <w:numPr>
          <w:ilvl w:val="0"/>
          <w:numId w:val="5"/>
        </w:numPr>
        <w:rPr>
          <w:sz w:val="28"/>
          <w:lang w:eastAsia="en-GB"/>
        </w:rPr>
      </w:pPr>
      <w:r w:rsidRPr="00E16429">
        <w:rPr>
          <w:sz w:val="28"/>
          <w:lang w:eastAsia="en-GB"/>
        </w:rPr>
        <w:t>identify the relationship between religious beliefs, human responsibility, global issues and the natural world</w:t>
      </w:r>
    </w:p>
    <w:p w14:paraId="1B109D9C" w14:textId="77777777" w:rsidR="00E16429" w:rsidRPr="000744DA" w:rsidRDefault="00E16429" w:rsidP="00D669B3">
      <w:pPr>
        <w:pStyle w:val="NormalWeb"/>
        <w:shd w:val="clear" w:color="auto" w:fill="FFFFFF"/>
        <w:spacing w:before="0" w:beforeAutospacing="0" w:after="0" w:afterAutospacing="0"/>
        <w:textAlignment w:val="top"/>
        <w:rPr>
          <w:rFonts w:asciiTheme="minorHAnsi" w:hAnsiTheme="minorHAnsi" w:cstheme="minorHAnsi"/>
          <w:color w:val="5C5757"/>
          <w:sz w:val="28"/>
          <w:szCs w:val="28"/>
        </w:rPr>
      </w:pPr>
    </w:p>
    <w:p w14:paraId="0137A1D8" w14:textId="33472B20" w:rsidR="0078088F" w:rsidRDefault="0078088F" w:rsidP="00121D05">
      <w:pPr>
        <w:pStyle w:val="NormalWeb"/>
        <w:shd w:val="clear" w:color="auto" w:fill="FFFFFF"/>
        <w:spacing w:before="0" w:beforeAutospacing="0" w:after="0" w:afterAutospacing="0"/>
        <w:jc w:val="both"/>
        <w:textAlignment w:val="top"/>
        <w:rPr>
          <w:rFonts w:asciiTheme="minorHAnsi" w:hAnsiTheme="minorHAnsi" w:cstheme="minorHAnsi"/>
          <w:color w:val="5C5757"/>
          <w:sz w:val="28"/>
          <w:szCs w:val="28"/>
        </w:rPr>
      </w:pPr>
    </w:p>
    <w:p w14:paraId="278C4BE9" w14:textId="77777777" w:rsidR="00913562" w:rsidRDefault="00D669B3" w:rsidP="00121D05">
      <w:pPr>
        <w:pStyle w:val="NormalWeb"/>
        <w:shd w:val="clear" w:color="auto" w:fill="FFFFFF"/>
        <w:spacing w:before="0" w:beforeAutospacing="0" w:after="0" w:afterAutospacing="0"/>
        <w:jc w:val="both"/>
        <w:textAlignment w:val="top"/>
        <w:rPr>
          <w:rStyle w:val="Strong"/>
          <w:rFonts w:asciiTheme="minorHAnsi" w:hAnsiTheme="minorHAnsi" w:cstheme="minorHAnsi"/>
          <w:color w:val="0000CC"/>
          <w:sz w:val="28"/>
          <w:szCs w:val="28"/>
          <w:bdr w:val="none" w:sz="0" w:space="0" w:color="auto" w:frame="1"/>
        </w:rPr>
      </w:pPr>
      <w:r w:rsidRPr="009463AB">
        <w:rPr>
          <w:rStyle w:val="Strong"/>
          <w:rFonts w:asciiTheme="minorHAnsi" w:hAnsiTheme="minorHAnsi" w:cstheme="minorHAnsi"/>
          <w:color w:val="0000CC"/>
          <w:sz w:val="28"/>
          <w:szCs w:val="28"/>
          <w:bdr w:val="none" w:sz="0" w:space="0" w:color="auto" w:frame="1"/>
        </w:rPr>
        <w:t>Implementation</w:t>
      </w:r>
    </w:p>
    <w:p w14:paraId="24268B1D" w14:textId="75B3A59C" w:rsidR="00913562" w:rsidRDefault="00913562" w:rsidP="00121D05">
      <w:pPr>
        <w:pStyle w:val="NormalWeb"/>
        <w:shd w:val="clear" w:color="auto" w:fill="FFFFFF"/>
        <w:spacing w:before="0" w:beforeAutospacing="0" w:after="0" w:afterAutospacing="0"/>
        <w:jc w:val="both"/>
        <w:textAlignment w:val="top"/>
        <w:rPr>
          <w:rStyle w:val="Strong"/>
          <w:rFonts w:asciiTheme="minorHAnsi" w:hAnsiTheme="minorHAnsi" w:cstheme="minorHAnsi"/>
          <w:color w:val="0000CC"/>
          <w:sz w:val="28"/>
          <w:szCs w:val="28"/>
          <w:bdr w:val="none" w:sz="0" w:space="0" w:color="auto" w:frame="1"/>
        </w:rPr>
      </w:pPr>
    </w:p>
    <w:p w14:paraId="2D1CC32B" w14:textId="77777777"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u w:val="single"/>
        </w:rPr>
      </w:pPr>
      <w:r w:rsidRPr="000756CE">
        <w:rPr>
          <w:rFonts w:asciiTheme="minorHAnsi" w:hAnsiTheme="minorHAnsi" w:cstheme="minorHAnsi"/>
          <w:color w:val="303030"/>
          <w:sz w:val="28"/>
          <w:u w:val="single"/>
          <w:bdr w:val="none" w:sz="0" w:space="0" w:color="auto" w:frame="1"/>
        </w:rPr>
        <w:t>Legal requirements for Religious Education:</w:t>
      </w:r>
    </w:p>
    <w:p w14:paraId="437824EF" w14:textId="59B392D9"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u w:val="single"/>
        </w:rPr>
      </w:pPr>
    </w:p>
    <w:p w14:paraId="732DB645" w14:textId="77777777"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rPr>
      </w:pPr>
      <w:r w:rsidRPr="000756CE">
        <w:rPr>
          <w:rFonts w:asciiTheme="minorHAnsi" w:hAnsiTheme="minorHAnsi" w:cstheme="minorHAnsi"/>
          <w:color w:val="303030"/>
          <w:sz w:val="28"/>
          <w:bdr w:val="none" w:sz="0" w:space="0" w:color="auto" w:frame="1"/>
        </w:rPr>
        <w:t>Religious Education is a statutory subject of the curriculum for all pupils in each year group and ‘should be provided for all registered pupils except those withdrawn at the request of their parents.’ (s 71 SSFA 1998)</w:t>
      </w:r>
    </w:p>
    <w:p w14:paraId="3BB65FEA" w14:textId="77777777"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rPr>
      </w:pPr>
      <w:r w:rsidRPr="000756CE">
        <w:rPr>
          <w:rFonts w:asciiTheme="minorHAnsi" w:hAnsiTheme="minorHAnsi" w:cstheme="minorHAnsi"/>
          <w:color w:val="303030"/>
          <w:sz w:val="28"/>
        </w:rPr>
        <w:t> </w:t>
      </w:r>
    </w:p>
    <w:p w14:paraId="5E8A6EBF" w14:textId="77777777"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rPr>
      </w:pPr>
      <w:r w:rsidRPr="000756CE">
        <w:rPr>
          <w:rFonts w:asciiTheme="minorHAnsi" w:hAnsiTheme="minorHAnsi" w:cstheme="minorHAnsi"/>
          <w:color w:val="303030"/>
          <w:sz w:val="28"/>
          <w:bdr w:val="none" w:sz="0" w:space="0" w:color="auto" w:frame="1"/>
        </w:rPr>
        <w:t>Parents have the right to request that their son or daughter be excused from all or part of the RE provided at school.</w:t>
      </w:r>
    </w:p>
    <w:p w14:paraId="7FC76DF3" w14:textId="77777777"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rPr>
      </w:pPr>
      <w:r w:rsidRPr="000756CE">
        <w:rPr>
          <w:rFonts w:asciiTheme="minorHAnsi" w:hAnsiTheme="minorHAnsi" w:cstheme="minorHAnsi"/>
          <w:color w:val="303030"/>
          <w:sz w:val="28"/>
        </w:rPr>
        <w:t> </w:t>
      </w:r>
    </w:p>
    <w:p w14:paraId="20D1F7F1" w14:textId="591574E2" w:rsid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r w:rsidRPr="000756CE">
        <w:rPr>
          <w:rFonts w:asciiTheme="minorHAnsi" w:hAnsiTheme="minorHAnsi" w:cstheme="minorHAnsi"/>
          <w:color w:val="303030"/>
          <w:sz w:val="28"/>
          <w:bdr w:val="none" w:sz="0" w:space="0" w:color="auto" w:frame="1"/>
        </w:rPr>
        <w:t>The syllabus should ‘reflect the fact that the religious traditions in Great Britain are in the main Christian, while taking account of the teaching and practices of the other principal religions represented in Great Britain.’ (s375 (3) Education Act 1996)</w:t>
      </w:r>
    </w:p>
    <w:p w14:paraId="2731F68B" w14:textId="42CBF050" w:rsid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p>
    <w:p w14:paraId="24CF0149" w14:textId="2CD139D2" w:rsidR="000756CE" w:rsidRPr="000756CE" w:rsidRDefault="000756CE" w:rsidP="000756CE">
      <w:pPr>
        <w:pStyle w:val="NormalWeb"/>
        <w:shd w:val="clear" w:color="auto" w:fill="FFFFFF"/>
        <w:spacing w:before="0" w:beforeAutospacing="0" w:after="0" w:afterAutospacing="0"/>
        <w:textAlignment w:val="top"/>
        <w:rPr>
          <w:rFonts w:asciiTheme="minorHAnsi" w:hAnsiTheme="minorHAnsi" w:cstheme="minorHAnsi"/>
          <w:b/>
          <w:color w:val="303030"/>
          <w:sz w:val="28"/>
          <w:u w:val="single"/>
          <w:bdr w:val="none" w:sz="0" w:space="0" w:color="auto" w:frame="1"/>
        </w:rPr>
      </w:pPr>
      <w:r w:rsidRPr="000756CE">
        <w:rPr>
          <w:rFonts w:asciiTheme="minorHAnsi" w:hAnsiTheme="minorHAnsi" w:cstheme="minorHAnsi"/>
          <w:b/>
          <w:color w:val="303030"/>
          <w:sz w:val="28"/>
          <w:u w:val="single"/>
          <w:bdr w:val="none" w:sz="0" w:space="0" w:color="auto" w:frame="1"/>
        </w:rPr>
        <w:t>Our RE Curriculum</w:t>
      </w:r>
    </w:p>
    <w:p w14:paraId="02FF2CD7" w14:textId="108767FE" w:rsid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p>
    <w:p w14:paraId="35AD2DDA" w14:textId="47F35D3A" w:rsid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r>
        <w:rPr>
          <w:rFonts w:asciiTheme="minorHAnsi" w:hAnsiTheme="minorHAnsi" w:cstheme="minorHAnsi"/>
          <w:color w:val="303030"/>
          <w:sz w:val="28"/>
          <w:bdr w:val="none" w:sz="0" w:space="0" w:color="auto" w:frame="1"/>
        </w:rPr>
        <w:t xml:space="preserve">Using Curriculum Maestro (with links to the Leicester City Agreed Syllabus for RE), RE is planned to demonstrate progression from Early Years through to Year 6. Skills and Religious Literacy are developed through the year groups and previous learning is built </w:t>
      </w:r>
      <w:r w:rsidR="00090B9C">
        <w:rPr>
          <w:rFonts w:asciiTheme="minorHAnsi" w:hAnsiTheme="minorHAnsi" w:cstheme="minorHAnsi"/>
          <w:color w:val="303030"/>
          <w:sz w:val="28"/>
          <w:bdr w:val="none" w:sz="0" w:space="0" w:color="auto" w:frame="1"/>
        </w:rPr>
        <w:t>upon to deepen understanding of</w:t>
      </w:r>
      <w:r>
        <w:rPr>
          <w:rFonts w:asciiTheme="minorHAnsi" w:hAnsiTheme="minorHAnsi" w:cstheme="minorHAnsi"/>
          <w:color w:val="303030"/>
          <w:sz w:val="28"/>
          <w:bdr w:val="none" w:sz="0" w:space="0" w:color="auto" w:frame="1"/>
        </w:rPr>
        <w:t xml:space="preserve"> religious concepts and ideas. </w:t>
      </w:r>
    </w:p>
    <w:p w14:paraId="3B61FDCB" w14:textId="39521DA7" w:rsidR="000756CE" w:rsidRDefault="000756CE" w:rsidP="000756CE">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p>
    <w:p w14:paraId="7E49E3FB" w14:textId="455C5862" w:rsidR="000F5775" w:rsidRPr="000F5775" w:rsidRDefault="000F5775" w:rsidP="00090B9C">
      <w:pPr>
        <w:pStyle w:val="NormalWeb"/>
        <w:shd w:val="clear" w:color="auto" w:fill="FFFFFF"/>
        <w:spacing w:before="0" w:beforeAutospacing="0" w:after="0" w:afterAutospacing="0"/>
        <w:textAlignment w:val="top"/>
        <w:rPr>
          <w:rFonts w:asciiTheme="minorHAnsi" w:hAnsiTheme="minorHAnsi" w:cstheme="minorHAnsi"/>
          <w:color w:val="303030"/>
          <w:sz w:val="28"/>
          <w:bdr w:val="none" w:sz="0" w:space="0" w:color="auto" w:frame="1"/>
        </w:rPr>
      </w:pPr>
      <w:r>
        <w:rPr>
          <w:rFonts w:asciiTheme="minorHAnsi" w:hAnsiTheme="minorHAnsi" w:cstheme="minorHAnsi"/>
          <w:color w:val="303030"/>
          <w:sz w:val="28"/>
          <w:bdr w:val="none" w:sz="0" w:space="0" w:color="auto" w:frame="1"/>
        </w:rPr>
        <w:t>RE is taught through 6</w:t>
      </w:r>
      <w:r w:rsidR="000756CE">
        <w:rPr>
          <w:rFonts w:asciiTheme="minorHAnsi" w:hAnsiTheme="minorHAnsi" w:cstheme="minorHAnsi"/>
          <w:color w:val="303030"/>
          <w:sz w:val="28"/>
          <w:bdr w:val="none" w:sz="0" w:space="0" w:color="auto" w:frame="1"/>
        </w:rPr>
        <w:t xml:space="preserve"> RE focus days throughout the year. </w:t>
      </w:r>
      <w:r>
        <w:rPr>
          <w:rFonts w:asciiTheme="minorHAnsi" w:hAnsiTheme="minorHAnsi" w:cstheme="minorHAnsi"/>
          <w:color w:val="303030"/>
          <w:sz w:val="28"/>
          <w:bdr w:val="none" w:sz="0" w:space="0" w:color="auto" w:frame="1"/>
        </w:rPr>
        <w:t>This ensures that there is sufficient coverage and progression for t</w:t>
      </w:r>
      <w:r w:rsidR="00090B9C">
        <w:rPr>
          <w:rFonts w:asciiTheme="minorHAnsi" w:hAnsiTheme="minorHAnsi" w:cstheme="minorHAnsi"/>
          <w:color w:val="303030"/>
          <w:sz w:val="28"/>
          <w:bdr w:val="none" w:sz="0" w:space="0" w:color="auto" w:frame="1"/>
        </w:rPr>
        <w:t>he religions selected for study:</w:t>
      </w:r>
    </w:p>
    <w:p w14:paraId="550A5C6E" w14:textId="77777777" w:rsidR="00090B9C" w:rsidRPr="00090B9C" w:rsidRDefault="00090B9C" w:rsidP="00090B9C">
      <w:pPr>
        <w:spacing w:after="0" w:line="240" w:lineRule="auto"/>
        <w:jc w:val="both"/>
        <w:textAlignment w:val="top"/>
        <w:rPr>
          <w:rFonts w:ascii="Comic Sans MS" w:eastAsia="Times New Roman" w:hAnsi="Comic Sans MS" w:cs="Times New Roman"/>
          <w:color w:val="000000"/>
          <w:sz w:val="24"/>
          <w:szCs w:val="24"/>
          <w:lang w:eastAsia="en-GB"/>
        </w:rPr>
      </w:pPr>
    </w:p>
    <w:p w14:paraId="73BC1911" w14:textId="02B78232" w:rsidR="000F5775" w:rsidRPr="000F5775" w:rsidRDefault="000F5775" w:rsidP="000F5775">
      <w:pPr>
        <w:numPr>
          <w:ilvl w:val="0"/>
          <w:numId w:val="6"/>
        </w:numPr>
        <w:spacing w:after="0" w:line="240" w:lineRule="auto"/>
        <w:ind w:left="0"/>
        <w:jc w:val="both"/>
        <w:textAlignment w:val="top"/>
        <w:rPr>
          <w:rFonts w:eastAsia="Times New Roman" w:cstheme="minorHAnsi"/>
          <w:b/>
          <w:sz w:val="28"/>
          <w:szCs w:val="24"/>
          <w:lang w:eastAsia="en-GB"/>
        </w:rPr>
      </w:pPr>
      <w:r w:rsidRPr="000F5775">
        <w:rPr>
          <w:rFonts w:eastAsia="Times New Roman" w:cstheme="minorHAnsi"/>
          <w:b/>
          <w:sz w:val="28"/>
          <w:szCs w:val="24"/>
          <w:bdr w:val="none" w:sz="0" w:space="0" w:color="auto" w:frame="1"/>
          <w:lang w:eastAsia="en-GB"/>
        </w:rPr>
        <w:t>Christianity</w:t>
      </w:r>
    </w:p>
    <w:p w14:paraId="121A9398" w14:textId="77777777" w:rsidR="000F5775" w:rsidRPr="000F5775" w:rsidRDefault="000F5775" w:rsidP="000F5775">
      <w:pPr>
        <w:numPr>
          <w:ilvl w:val="0"/>
          <w:numId w:val="6"/>
        </w:numPr>
        <w:spacing w:after="0" w:line="240" w:lineRule="auto"/>
        <w:ind w:left="0"/>
        <w:jc w:val="both"/>
        <w:textAlignment w:val="top"/>
        <w:rPr>
          <w:rFonts w:eastAsia="Times New Roman" w:cstheme="minorHAnsi"/>
          <w:b/>
          <w:sz w:val="28"/>
          <w:szCs w:val="24"/>
          <w:lang w:eastAsia="en-GB"/>
        </w:rPr>
      </w:pPr>
      <w:r w:rsidRPr="000F5775">
        <w:rPr>
          <w:rFonts w:eastAsia="Times New Roman" w:cstheme="minorHAnsi"/>
          <w:b/>
          <w:sz w:val="28"/>
          <w:szCs w:val="24"/>
          <w:bdr w:val="none" w:sz="0" w:space="0" w:color="auto" w:frame="1"/>
          <w:lang w:eastAsia="en-GB"/>
        </w:rPr>
        <w:t>Islam</w:t>
      </w:r>
    </w:p>
    <w:p w14:paraId="209CEFC9" w14:textId="77777777" w:rsidR="000F5775" w:rsidRPr="000F5775" w:rsidRDefault="000F5775" w:rsidP="000F5775">
      <w:pPr>
        <w:numPr>
          <w:ilvl w:val="0"/>
          <w:numId w:val="6"/>
        </w:numPr>
        <w:spacing w:after="0" w:line="240" w:lineRule="auto"/>
        <w:ind w:left="0"/>
        <w:jc w:val="both"/>
        <w:textAlignment w:val="top"/>
        <w:rPr>
          <w:rFonts w:eastAsia="Times New Roman" w:cstheme="minorHAnsi"/>
          <w:b/>
          <w:sz w:val="28"/>
          <w:szCs w:val="24"/>
          <w:lang w:eastAsia="en-GB"/>
        </w:rPr>
      </w:pPr>
      <w:r w:rsidRPr="000F5775">
        <w:rPr>
          <w:rFonts w:eastAsia="Times New Roman" w:cstheme="minorHAnsi"/>
          <w:b/>
          <w:sz w:val="28"/>
          <w:szCs w:val="24"/>
          <w:bdr w:val="none" w:sz="0" w:space="0" w:color="auto" w:frame="1"/>
          <w:lang w:eastAsia="en-GB"/>
        </w:rPr>
        <w:t>Judaism</w:t>
      </w:r>
    </w:p>
    <w:p w14:paraId="3FA7A306" w14:textId="77777777" w:rsidR="000F5775" w:rsidRPr="000F5775" w:rsidRDefault="000F5775" w:rsidP="000F5775">
      <w:pPr>
        <w:numPr>
          <w:ilvl w:val="0"/>
          <w:numId w:val="6"/>
        </w:numPr>
        <w:spacing w:after="0" w:line="240" w:lineRule="auto"/>
        <w:ind w:left="0"/>
        <w:jc w:val="both"/>
        <w:textAlignment w:val="top"/>
        <w:rPr>
          <w:rFonts w:eastAsia="Times New Roman" w:cstheme="minorHAnsi"/>
          <w:b/>
          <w:sz w:val="28"/>
          <w:szCs w:val="24"/>
          <w:lang w:eastAsia="en-GB"/>
        </w:rPr>
      </w:pPr>
      <w:r w:rsidRPr="000F5775">
        <w:rPr>
          <w:rFonts w:eastAsia="Times New Roman" w:cstheme="minorHAnsi"/>
          <w:b/>
          <w:sz w:val="28"/>
          <w:szCs w:val="24"/>
          <w:bdr w:val="none" w:sz="0" w:space="0" w:color="auto" w:frame="1"/>
          <w:lang w:eastAsia="en-GB"/>
        </w:rPr>
        <w:t>Hinduism </w:t>
      </w:r>
      <w:r w:rsidRPr="000F5775">
        <w:rPr>
          <w:rFonts w:eastAsia="Times New Roman" w:cstheme="minorHAnsi"/>
          <w:b/>
          <w:sz w:val="24"/>
          <w:bdr w:val="none" w:sz="0" w:space="0" w:color="auto" w:frame="1"/>
          <w:lang w:eastAsia="en-GB"/>
        </w:rPr>
        <w:t> </w:t>
      </w:r>
    </w:p>
    <w:p w14:paraId="1D25EF14" w14:textId="77777777" w:rsidR="000F5775" w:rsidRPr="000F5775" w:rsidRDefault="000F5775" w:rsidP="000F5775">
      <w:pPr>
        <w:numPr>
          <w:ilvl w:val="0"/>
          <w:numId w:val="6"/>
        </w:numPr>
        <w:spacing w:after="0" w:line="240" w:lineRule="auto"/>
        <w:ind w:left="0"/>
        <w:jc w:val="both"/>
        <w:textAlignment w:val="top"/>
        <w:rPr>
          <w:rFonts w:eastAsia="Times New Roman" w:cstheme="minorHAnsi"/>
          <w:b/>
          <w:sz w:val="28"/>
          <w:szCs w:val="24"/>
          <w:lang w:eastAsia="en-GB"/>
        </w:rPr>
      </w:pPr>
      <w:r w:rsidRPr="000F5775">
        <w:rPr>
          <w:rFonts w:eastAsia="Times New Roman" w:cstheme="minorHAnsi"/>
          <w:b/>
          <w:sz w:val="28"/>
          <w:szCs w:val="24"/>
          <w:bdr w:val="none" w:sz="0" w:space="0" w:color="auto" w:frame="1"/>
          <w:lang w:eastAsia="en-GB"/>
        </w:rPr>
        <w:t>Buddhism</w:t>
      </w:r>
    </w:p>
    <w:p w14:paraId="5CB00547" w14:textId="5E4C5601" w:rsidR="000F5775" w:rsidRPr="00513500" w:rsidRDefault="000F5775" w:rsidP="005956D9">
      <w:pPr>
        <w:numPr>
          <w:ilvl w:val="0"/>
          <w:numId w:val="6"/>
        </w:numPr>
        <w:shd w:val="clear" w:color="auto" w:fill="FFFFFF"/>
        <w:spacing w:after="0" w:line="240" w:lineRule="auto"/>
        <w:ind w:left="0"/>
        <w:jc w:val="both"/>
        <w:textAlignment w:val="top"/>
        <w:rPr>
          <w:rFonts w:cstheme="minorHAnsi"/>
          <w:b/>
          <w:sz w:val="32"/>
        </w:rPr>
      </w:pPr>
      <w:r w:rsidRPr="000F5775">
        <w:rPr>
          <w:rFonts w:eastAsia="Times New Roman" w:cstheme="minorHAnsi"/>
          <w:b/>
          <w:sz w:val="28"/>
          <w:szCs w:val="24"/>
          <w:bdr w:val="none" w:sz="0" w:space="0" w:color="auto" w:frame="1"/>
          <w:lang w:eastAsia="en-GB"/>
        </w:rPr>
        <w:t>Sikhism</w:t>
      </w:r>
      <w:r w:rsidRPr="00513500">
        <w:rPr>
          <w:rFonts w:eastAsia="Times New Roman" w:cstheme="minorHAnsi"/>
          <w:b/>
          <w:sz w:val="28"/>
          <w:szCs w:val="24"/>
          <w:bdr w:val="none" w:sz="0" w:space="0" w:color="auto" w:frame="1"/>
          <w:lang w:eastAsia="en-GB"/>
        </w:rPr>
        <w:t xml:space="preserve"> </w:t>
      </w:r>
    </w:p>
    <w:p w14:paraId="409CACD4" w14:textId="6C8329AF" w:rsidR="00090B9C" w:rsidRPr="00A24A77" w:rsidRDefault="00090B9C" w:rsidP="00090B9C">
      <w:pPr>
        <w:shd w:val="clear" w:color="auto" w:fill="FFFFFF"/>
        <w:spacing w:after="0" w:line="240" w:lineRule="auto"/>
        <w:jc w:val="both"/>
        <w:textAlignment w:val="top"/>
        <w:rPr>
          <w:rFonts w:eastAsia="Times New Roman" w:cstheme="minorHAnsi"/>
          <w:color w:val="333333"/>
          <w:sz w:val="28"/>
          <w:szCs w:val="24"/>
          <w:bdr w:val="none" w:sz="0" w:space="0" w:color="auto" w:frame="1"/>
          <w:lang w:eastAsia="en-GB"/>
        </w:rPr>
      </w:pPr>
    </w:p>
    <w:p w14:paraId="595D1D40" w14:textId="18C09C5B" w:rsidR="00DE4C62" w:rsidRPr="00A24A77" w:rsidRDefault="00090B9C" w:rsidP="00A24A77">
      <w:pPr>
        <w:shd w:val="clear" w:color="auto" w:fill="FFFFFF"/>
        <w:spacing w:after="0" w:line="240" w:lineRule="auto"/>
        <w:jc w:val="both"/>
        <w:textAlignment w:val="top"/>
        <w:rPr>
          <w:rFonts w:cstheme="minorHAnsi"/>
          <w:color w:val="5C5757"/>
          <w:sz w:val="32"/>
          <w:szCs w:val="28"/>
        </w:rPr>
      </w:pPr>
      <w:r w:rsidRPr="00A24A77">
        <w:rPr>
          <w:rFonts w:eastAsia="Times New Roman" w:cstheme="minorHAnsi"/>
          <w:color w:val="333333"/>
          <w:sz w:val="28"/>
          <w:szCs w:val="24"/>
          <w:bdr w:val="none" w:sz="0" w:space="0" w:color="auto" w:frame="1"/>
          <w:lang w:eastAsia="en-GB"/>
        </w:rPr>
        <w:t xml:space="preserve">Subjects for coverage by each year group can be found through Curriculum Maestro. At </w:t>
      </w:r>
      <w:proofErr w:type="spellStart"/>
      <w:r w:rsidRPr="00A24A77">
        <w:rPr>
          <w:rFonts w:eastAsia="Times New Roman" w:cstheme="minorHAnsi"/>
          <w:color w:val="333333"/>
          <w:sz w:val="28"/>
          <w:szCs w:val="24"/>
          <w:bdr w:val="none" w:sz="0" w:space="0" w:color="auto" w:frame="1"/>
          <w:lang w:eastAsia="en-GB"/>
        </w:rPr>
        <w:t>Rushey</w:t>
      </w:r>
      <w:proofErr w:type="spellEnd"/>
      <w:r w:rsidRPr="00A24A77">
        <w:rPr>
          <w:rFonts w:eastAsia="Times New Roman" w:cstheme="minorHAnsi"/>
          <w:color w:val="333333"/>
          <w:sz w:val="28"/>
          <w:szCs w:val="24"/>
          <w:bdr w:val="none" w:sz="0" w:space="0" w:color="auto" w:frame="1"/>
          <w:lang w:eastAsia="en-GB"/>
        </w:rPr>
        <w:t xml:space="preserve"> Mead, </w:t>
      </w:r>
      <w:r w:rsidR="00A24A77" w:rsidRPr="00A24A77">
        <w:rPr>
          <w:rFonts w:eastAsia="Times New Roman" w:cstheme="minorHAnsi"/>
          <w:color w:val="333333"/>
          <w:sz w:val="28"/>
          <w:szCs w:val="24"/>
          <w:bdr w:val="none" w:sz="0" w:space="0" w:color="auto" w:frame="1"/>
          <w:lang w:eastAsia="en-GB"/>
        </w:rPr>
        <w:t xml:space="preserve">teachers plan and deliver high quality and engaging lessons which incorporate a range of teaching and learning styles and offers both support and challenge to all learners. </w:t>
      </w:r>
      <w:bookmarkStart w:id="0" w:name="_GoBack"/>
      <w:bookmarkEnd w:id="0"/>
    </w:p>
    <w:p w14:paraId="1311BB06" w14:textId="0A75088B" w:rsidR="00382FAE" w:rsidRPr="009463AB" w:rsidRDefault="00D669B3" w:rsidP="00382FAE">
      <w:pPr>
        <w:pStyle w:val="NormalWeb"/>
        <w:shd w:val="clear" w:color="auto" w:fill="FFFFFF"/>
        <w:spacing w:before="0" w:beforeAutospacing="0" w:after="0" w:afterAutospacing="0"/>
        <w:textAlignment w:val="top"/>
        <w:rPr>
          <w:rStyle w:val="Strong"/>
          <w:rFonts w:asciiTheme="minorHAnsi" w:hAnsiTheme="minorHAnsi" w:cstheme="minorHAnsi"/>
          <w:color w:val="0000CC"/>
          <w:sz w:val="28"/>
          <w:szCs w:val="28"/>
          <w:bdr w:val="none" w:sz="0" w:space="0" w:color="auto" w:frame="1"/>
        </w:rPr>
      </w:pPr>
      <w:r w:rsidRPr="009463AB">
        <w:rPr>
          <w:rFonts w:asciiTheme="minorHAnsi" w:hAnsiTheme="minorHAnsi" w:cstheme="minorHAnsi"/>
          <w:color w:val="5C5757"/>
          <w:sz w:val="28"/>
          <w:szCs w:val="28"/>
        </w:rPr>
        <w:br/>
      </w:r>
    </w:p>
    <w:p w14:paraId="5DDE34CB" w14:textId="77777777" w:rsidR="009E0A55" w:rsidRDefault="00D669B3" w:rsidP="00B46121">
      <w:pPr>
        <w:rPr>
          <w:rStyle w:val="Strong"/>
          <w:rFonts w:cstheme="minorHAnsi"/>
          <w:color w:val="0000CC"/>
          <w:sz w:val="28"/>
          <w:szCs w:val="28"/>
          <w:bdr w:val="none" w:sz="0" w:space="0" w:color="auto" w:frame="1"/>
        </w:rPr>
      </w:pPr>
      <w:r w:rsidRPr="009463AB">
        <w:rPr>
          <w:rStyle w:val="Strong"/>
          <w:rFonts w:cstheme="minorHAnsi"/>
          <w:color w:val="0000CC"/>
          <w:sz w:val="28"/>
          <w:szCs w:val="28"/>
          <w:bdr w:val="none" w:sz="0" w:space="0" w:color="auto" w:frame="1"/>
        </w:rPr>
        <w:t>Impact</w:t>
      </w:r>
    </w:p>
    <w:p w14:paraId="0ABB9034" w14:textId="3E084224" w:rsidR="000C3C43" w:rsidRPr="00B46121" w:rsidRDefault="00D669B3" w:rsidP="00B46121">
      <w:pPr>
        <w:rPr>
          <w:sz w:val="28"/>
        </w:rPr>
      </w:pPr>
      <w:r w:rsidRPr="009463AB">
        <w:br/>
      </w:r>
      <w:r w:rsidRPr="00B46121">
        <w:rPr>
          <w:sz w:val="28"/>
        </w:rPr>
        <w:t>Children leave primary education as inquisitive</w:t>
      </w:r>
      <w:r w:rsidR="00B46121" w:rsidRPr="00B46121">
        <w:rPr>
          <w:sz w:val="28"/>
        </w:rPr>
        <w:t>, adaptive, analytical theologists</w:t>
      </w:r>
      <w:r w:rsidRPr="00B46121">
        <w:rPr>
          <w:sz w:val="28"/>
        </w:rPr>
        <w:t xml:space="preserve"> of the future. They have an independence that allows them to ask their own questions and seek their own answers. Pride is taken in their work, with an understanding of the v</w:t>
      </w:r>
      <w:r w:rsidR="00B46121" w:rsidRPr="00B46121">
        <w:rPr>
          <w:sz w:val="28"/>
        </w:rPr>
        <w:t>alue</w:t>
      </w:r>
      <w:r w:rsidR="00B46121">
        <w:rPr>
          <w:sz w:val="28"/>
        </w:rPr>
        <w:t xml:space="preserve"> of</w:t>
      </w:r>
      <w:r w:rsidR="00B46121" w:rsidRPr="00B46121">
        <w:rPr>
          <w:sz w:val="28"/>
        </w:rPr>
        <w:t xml:space="preserve"> Religious Education</w:t>
      </w:r>
      <w:r w:rsidRPr="00B46121">
        <w:rPr>
          <w:sz w:val="28"/>
        </w:rPr>
        <w:t xml:space="preserve">. Nurturing of the child’s natural curiosity means that children ask their own questions about the world, and have the skills and knowledge base </w:t>
      </w:r>
      <w:r w:rsidR="00B46121" w:rsidRPr="00B46121">
        <w:rPr>
          <w:sz w:val="28"/>
        </w:rPr>
        <w:t xml:space="preserve">to answer them independently. </w:t>
      </w:r>
    </w:p>
    <w:p w14:paraId="56CF5D3E" w14:textId="1273DBAB" w:rsidR="00B46121" w:rsidRPr="00B46121" w:rsidRDefault="00B46121" w:rsidP="00B46121">
      <w:pPr>
        <w:rPr>
          <w:sz w:val="28"/>
        </w:rPr>
      </w:pPr>
      <w:r w:rsidRPr="00B46121">
        <w:rPr>
          <w:sz w:val="28"/>
        </w:rPr>
        <w:t>Assessment in RE will be done through making informal judgements through observation and discussion with the children and through the w</w:t>
      </w:r>
      <w:r>
        <w:rPr>
          <w:sz w:val="28"/>
        </w:rPr>
        <w:t xml:space="preserve">ork they produce in RE lessons, which will show progression through the key stages. </w:t>
      </w:r>
    </w:p>
    <w:sectPr w:rsidR="00B46121" w:rsidRPr="00B46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D59C1"/>
    <w:multiLevelType w:val="multilevel"/>
    <w:tmpl w:val="EE70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49179A"/>
    <w:multiLevelType w:val="hybridMultilevel"/>
    <w:tmpl w:val="D618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206DF"/>
    <w:multiLevelType w:val="hybridMultilevel"/>
    <w:tmpl w:val="3F26EB46"/>
    <w:lvl w:ilvl="0" w:tplc="CCF6A0A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4B07B45"/>
    <w:multiLevelType w:val="multilevel"/>
    <w:tmpl w:val="C9DE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C40522"/>
    <w:multiLevelType w:val="hybridMultilevel"/>
    <w:tmpl w:val="24F64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E82ABD"/>
    <w:multiLevelType w:val="hybridMultilevel"/>
    <w:tmpl w:val="88C68C28"/>
    <w:lvl w:ilvl="0" w:tplc="CCF6A0A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B3"/>
    <w:rsid w:val="000744DA"/>
    <w:rsid w:val="000756CE"/>
    <w:rsid w:val="00090B9C"/>
    <w:rsid w:val="000F5775"/>
    <w:rsid w:val="00121D05"/>
    <w:rsid w:val="00256094"/>
    <w:rsid w:val="002F20A5"/>
    <w:rsid w:val="00382FAE"/>
    <w:rsid w:val="004836E8"/>
    <w:rsid w:val="00513500"/>
    <w:rsid w:val="00632960"/>
    <w:rsid w:val="0078088F"/>
    <w:rsid w:val="007E4357"/>
    <w:rsid w:val="00913562"/>
    <w:rsid w:val="009463AB"/>
    <w:rsid w:val="00984880"/>
    <w:rsid w:val="009E0A55"/>
    <w:rsid w:val="00A24A77"/>
    <w:rsid w:val="00A737AD"/>
    <w:rsid w:val="00B46121"/>
    <w:rsid w:val="00CA1539"/>
    <w:rsid w:val="00D15CE0"/>
    <w:rsid w:val="00D669B3"/>
    <w:rsid w:val="00DE4C62"/>
    <w:rsid w:val="00E16429"/>
    <w:rsid w:val="00FC14CA"/>
    <w:rsid w:val="00FD2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2EAE"/>
  <w15:chartTrackingRefBased/>
  <w15:docId w15:val="{8C67FAF4-E6CC-4485-9746-850104E3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69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69B3"/>
    <w:rPr>
      <w:b/>
      <w:bCs/>
    </w:rPr>
  </w:style>
  <w:style w:type="paragraph" w:styleId="ListParagraph">
    <w:name w:val="List Paragraph"/>
    <w:basedOn w:val="Normal"/>
    <w:uiPriority w:val="34"/>
    <w:qFormat/>
    <w:rsid w:val="00946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81300">
      <w:bodyDiv w:val="1"/>
      <w:marLeft w:val="0"/>
      <w:marRight w:val="0"/>
      <w:marTop w:val="0"/>
      <w:marBottom w:val="0"/>
      <w:divBdr>
        <w:top w:val="none" w:sz="0" w:space="0" w:color="auto"/>
        <w:left w:val="none" w:sz="0" w:space="0" w:color="auto"/>
        <w:bottom w:val="none" w:sz="0" w:space="0" w:color="auto"/>
        <w:right w:val="none" w:sz="0" w:space="0" w:color="auto"/>
      </w:divBdr>
    </w:div>
    <w:div w:id="816606874">
      <w:bodyDiv w:val="1"/>
      <w:marLeft w:val="0"/>
      <w:marRight w:val="0"/>
      <w:marTop w:val="0"/>
      <w:marBottom w:val="0"/>
      <w:divBdr>
        <w:top w:val="none" w:sz="0" w:space="0" w:color="auto"/>
        <w:left w:val="none" w:sz="0" w:space="0" w:color="auto"/>
        <w:bottom w:val="none" w:sz="0" w:space="0" w:color="auto"/>
        <w:right w:val="none" w:sz="0" w:space="0" w:color="auto"/>
      </w:divBdr>
    </w:div>
    <w:div w:id="1157840869">
      <w:bodyDiv w:val="1"/>
      <w:marLeft w:val="0"/>
      <w:marRight w:val="0"/>
      <w:marTop w:val="0"/>
      <w:marBottom w:val="0"/>
      <w:divBdr>
        <w:top w:val="none" w:sz="0" w:space="0" w:color="auto"/>
        <w:left w:val="none" w:sz="0" w:space="0" w:color="auto"/>
        <w:bottom w:val="none" w:sz="0" w:space="0" w:color="auto"/>
        <w:right w:val="none" w:sz="0" w:space="0" w:color="auto"/>
      </w:divBdr>
    </w:div>
    <w:div w:id="132824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Mustaq Fojdar</dc:creator>
  <cp:keywords/>
  <dc:description/>
  <cp:lastModifiedBy>Hannah Brown</cp:lastModifiedBy>
  <cp:revision>7</cp:revision>
  <dcterms:created xsi:type="dcterms:W3CDTF">2022-02-08T10:37:00Z</dcterms:created>
  <dcterms:modified xsi:type="dcterms:W3CDTF">2022-02-08T13:23:00Z</dcterms:modified>
</cp:coreProperties>
</file>