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B6014" w14:textId="77777777" w:rsidR="00F2470E" w:rsidRDefault="00F2470E"/>
    <w:p w14:paraId="38A19BBC" w14:textId="77777777" w:rsidR="00F2470E" w:rsidRDefault="00A728FD">
      <w:r>
        <w:rPr>
          <w:noProof/>
          <w:lang w:eastAsia="en-GB"/>
        </w:rPr>
        <w:drawing>
          <wp:anchor distT="36576" distB="36576" distL="36576" distR="36576" simplePos="0" relativeHeight="251658240" behindDoc="0" locked="0" layoutInCell="1" allowOverlap="1" wp14:anchorId="717AD266" wp14:editId="0FE69416">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2AE0452E" w14:textId="77777777" w:rsidR="00F2470E" w:rsidRDefault="00F2470E"/>
    <w:p w14:paraId="78CAACEE" w14:textId="77777777" w:rsidR="00F2470E" w:rsidRDefault="00F2470E"/>
    <w:p w14:paraId="125921A5" w14:textId="77777777" w:rsidR="00F2470E" w:rsidRDefault="00F2470E"/>
    <w:p w14:paraId="006C8219" w14:textId="77777777" w:rsidR="00F2470E" w:rsidRDefault="00F2470E"/>
    <w:p w14:paraId="5DC7B3AD" w14:textId="77777777" w:rsidR="00F2470E" w:rsidRDefault="00F2470E"/>
    <w:p w14:paraId="5144CF56" w14:textId="77777777" w:rsidR="00F2470E" w:rsidRDefault="00F2470E"/>
    <w:p w14:paraId="57D2F33A" w14:textId="77777777" w:rsidR="00F2470E" w:rsidRDefault="00F2470E"/>
    <w:p w14:paraId="52C9E1DE" w14:textId="77777777" w:rsidR="00F2470E" w:rsidRDefault="00F2470E">
      <w:pPr>
        <w:rPr>
          <w:b/>
          <w:sz w:val="96"/>
          <w:szCs w:val="96"/>
        </w:rPr>
      </w:pPr>
    </w:p>
    <w:p w14:paraId="25EAEDC6" w14:textId="77777777" w:rsidR="00F2470E" w:rsidRDefault="00014A8A">
      <w:pPr>
        <w:jc w:val="center"/>
        <w:rPr>
          <w:b/>
          <w:sz w:val="96"/>
          <w:szCs w:val="96"/>
        </w:rPr>
      </w:pPr>
      <w:r>
        <w:rPr>
          <w:b/>
          <w:sz w:val="96"/>
          <w:szCs w:val="96"/>
        </w:rPr>
        <w:t>Violence and Aggression</w:t>
      </w:r>
      <w:r w:rsidR="00A728FD" w:rsidRPr="00E71AD6">
        <w:rPr>
          <w:b/>
          <w:sz w:val="96"/>
          <w:szCs w:val="96"/>
        </w:rPr>
        <w:t xml:space="preserve"> Policy</w:t>
      </w:r>
      <w:r w:rsidR="00A728FD">
        <w:rPr>
          <w:b/>
          <w:sz w:val="96"/>
          <w:szCs w:val="96"/>
        </w:rPr>
        <w:t xml:space="preserve"> </w:t>
      </w:r>
    </w:p>
    <w:p w14:paraId="40B07C87" w14:textId="77777777"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25D30D03" w14:textId="77777777">
        <w:trPr>
          <w:trHeight w:val="284"/>
        </w:trPr>
        <w:tc>
          <w:tcPr>
            <w:tcW w:w="1975" w:type="dxa"/>
          </w:tcPr>
          <w:p w14:paraId="4DA61857" w14:textId="77777777" w:rsidR="00F2470E" w:rsidRDefault="00A728FD">
            <w:pPr>
              <w:ind w:right="-613"/>
              <w:rPr>
                <w:rFonts w:eastAsia="Calibri"/>
                <w:b/>
              </w:rPr>
            </w:pPr>
            <w:r>
              <w:rPr>
                <w:rFonts w:eastAsia="Calibri"/>
                <w:b/>
              </w:rPr>
              <w:t>Policy Date:</w:t>
            </w:r>
          </w:p>
        </w:tc>
        <w:tc>
          <w:tcPr>
            <w:tcW w:w="1613" w:type="dxa"/>
          </w:tcPr>
          <w:p w14:paraId="78009E83" w14:textId="77777777" w:rsidR="00F2470E" w:rsidRPr="00E71AD6" w:rsidRDefault="002A6FD5">
            <w:pPr>
              <w:ind w:right="-108"/>
              <w:rPr>
                <w:rFonts w:eastAsia="Calibri"/>
              </w:rPr>
            </w:pPr>
            <w:r>
              <w:rPr>
                <w:rFonts w:eastAsia="Calibri"/>
              </w:rPr>
              <w:t>April</w:t>
            </w:r>
            <w:r w:rsidR="00A728FD" w:rsidRPr="00E71AD6">
              <w:rPr>
                <w:rFonts w:eastAsia="Calibri"/>
              </w:rPr>
              <w:t xml:space="preserve"> 202</w:t>
            </w:r>
            <w:r w:rsidR="00E71AD6" w:rsidRPr="00E71AD6">
              <w:rPr>
                <w:rFonts w:eastAsia="Calibri"/>
              </w:rPr>
              <w:t>4</w:t>
            </w:r>
          </w:p>
        </w:tc>
        <w:tc>
          <w:tcPr>
            <w:tcW w:w="268" w:type="dxa"/>
            <w:vMerge w:val="restart"/>
          </w:tcPr>
          <w:p w14:paraId="4ACE10C9" w14:textId="77777777" w:rsidR="00F2470E" w:rsidRDefault="00F2470E">
            <w:pPr>
              <w:ind w:right="-613"/>
              <w:rPr>
                <w:rFonts w:eastAsia="Calibri"/>
              </w:rPr>
            </w:pPr>
          </w:p>
        </w:tc>
        <w:tc>
          <w:tcPr>
            <w:tcW w:w="6000" w:type="dxa"/>
            <w:gridSpan w:val="2"/>
          </w:tcPr>
          <w:p w14:paraId="5E66B8F9" w14:textId="77777777" w:rsidR="00F2470E" w:rsidRDefault="00A728FD">
            <w:pPr>
              <w:ind w:right="-613"/>
              <w:rPr>
                <w:rFonts w:eastAsia="Calibri"/>
              </w:rPr>
            </w:pPr>
            <w:r>
              <w:rPr>
                <w:rFonts w:eastAsia="Calibri"/>
                <w:b/>
              </w:rPr>
              <w:t>Version:</w:t>
            </w:r>
            <w:r>
              <w:rPr>
                <w:rFonts w:eastAsia="Calibri"/>
              </w:rPr>
              <w:t xml:space="preserve"> 1</w:t>
            </w:r>
          </w:p>
        </w:tc>
      </w:tr>
      <w:tr w:rsidR="00F2470E" w14:paraId="51B669A5" w14:textId="77777777">
        <w:trPr>
          <w:trHeight w:val="680"/>
        </w:trPr>
        <w:tc>
          <w:tcPr>
            <w:tcW w:w="1975" w:type="dxa"/>
          </w:tcPr>
          <w:p w14:paraId="2CA6FCCA" w14:textId="77777777" w:rsidR="00F2470E" w:rsidRDefault="00A728FD">
            <w:pPr>
              <w:ind w:right="-613"/>
              <w:rPr>
                <w:rFonts w:eastAsia="Calibri"/>
                <w:b/>
              </w:rPr>
            </w:pPr>
            <w:r>
              <w:rPr>
                <w:rFonts w:eastAsia="Calibri"/>
                <w:b/>
              </w:rPr>
              <w:t>Policy Review Date:</w:t>
            </w:r>
          </w:p>
        </w:tc>
        <w:tc>
          <w:tcPr>
            <w:tcW w:w="1613" w:type="dxa"/>
          </w:tcPr>
          <w:p w14:paraId="1D3C9CEA" w14:textId="77777777" w:rsidR="00F2470E" w:rsidRPr="00E71AD6" w:rsidRDefault="002A6FD5">
            <w:pPr>
              <w:ind w:right="-108"/>
              <w:rPr>
                <w:rFonts w:eastAsia="Calibri"/>
              </w:rPr>
            </w:pPr>
            <w:r>
              <w:rPr>
                <w:rFonts w:eastAsia="Calibri"/>
              </w:rPr>
              <w:t>April</w:t>
            </w:r>
            <w:r w:rsidR="00A728FD" w:rsidRPr="00E71AD6">
              <w:rPr>
                <w:rFonts w:eastAsia="Calibri"/>
              </w:rPr>
              <w:t xml:space="preserve"> 202</w:t>
            </w:r>
            <w:r w:rsidR="00014A8A">
              <w:rPr>
                <w:rFonts w:eastAsia="Calibri"/>
              </w:rPr>
              <w:t>7</w:t>
            </w:r>
          </w:p>
        </w:tc>
        <w:tc>
          <w:tcPr>
            <w:tcW w:w="268" w:type="dxa"/>
            <w:vMerge/>
          </w:tcPr>
          <w:p w14:paraId="395C7415" w14:textId="77777777" w:rsidR="00F2470E" w:rsidRDefault="00F2470E">
            <w:pPr>
              <w:ind w:right="-613"/>
              <w:rPr>
                <w:rFonts w:eastAsia="Calibri"/>
              </w:rPr>
            </w:pPr>
          </w:p>
        </w:tc>
        <w:tc>
          <w:tcPr>
            <w:tcW w:w="2666" w:type="dxa"/>
          </w:tcPr>
          <w:p w14:paraId="2ADE1083" w14:textId="77777777" w:rsidR="00F2470E" w:rsidRDefault="00A728FD">
            <w:pPr>
              <w:ind w:right="-108"/>
              <w:rPr>
                <w:rFonts w:eastAsia="Calibri"/>
              </w:rPr>
            </w:pPr>
            <w:r>
              <w:rPr>
                <w:rFonts w:eastAsia="Calibri"/>
              </w:rPr>
              <w:t>Headteacher:</w:t>
            </w:r>
          </w:p>
          <w:p w14:paraId="242C44FD" w14:textId="77777777" w:rsidR="00F2470E" w:rsidRDefault="00A728FD">
            <w:pPr>
              <w:ind w:right="-108"/>
              <w:rPr>
                <w:rFonts w:eastAsia="Calibri"/>
              </w:rPr>
            </w:pPr>
            <w:r>
              <w:rPr>
                <w:rFonts w:eastAsia="Calibri"/>
              </w:rPr>
              <w:t>Nitash Odedra</w:t>
            </w:r>
          </w:p>
        </w:tc>
        <w:tc>
          <w:tcPr>
            <w:tcW w:w="3334" w:type="dxa"/>
          </w:tcPr>
          <w:p w14:paraId="515F57C1"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1BCBBB61" wp14:editId="71E0323B">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358ECBC5" w14:textId="77777777">
        <w:trPr>
          <w:trHeight w:val="284"/>
        </w:trPr>
        <w:tc>
          <w:tcPr>
            <w:tcW w:w="9856" w:type="dxa"/>
            <w:gridSpan w:val="5"/>
          </w:tcPr>
          <w:p w14:paraId="5DFFB34F" w14:textId="77777777" w:rsidR="00F2470E" w:rsidRDefault="00A728FD">
            <w:pPr>
              <w:ind w:right="176"/>
              <w:rPr>
                <w:rFonts w:eastAsia="Calibri"/>
              </w:rPr>
            </w:pPr>
            <w:r>
              <w:rPr>
                <w:rFonts w:eastAsia="Calibri"/>
                <w:b/>
              </w:rPr>
              <w:t>Ratified by Governing Body:</w:t>
            </w:r>
          </w:p>
        </w:tc>
      </w:tr>
      <w:tr w:rsidR="00F2470E" w14:paraId="1A95380C" w14:textId="77777777">
        <w:trPr>
          <w:trHeight w:val="869"/>
        </w:trPr>
        <w:tc>
          <w:tcPr>
            <w:tcW w:w="3856" w:type="dxa"/>
            <w:gridSpan w:val="3"/>
          </w:tcPr>
          <w:p w14:paraId="422C17E3" w14:textId="77777777" w:rsidR="00F2470E" w:rsidRDefault="00A728FD">
            <w:pPr>
              <w:ind w:right="-108"/>
              <w:rPr>
                <w:rFonts w:eastAsia="Calibri"/>
              </w:rPr>
            </w:pPr>
            <w:r>
              <w:rPr>
                <w:rFonts w:eastAsia="Calibri"/>
              </w:rPr>
              <w:t>Chair of Governors: Sue Welford</w:t>
            </w:r>
          </w:p>
        </w:tc>
        <w:tc>
          <w:tcPr>
            <w:tcW w:w="6000" w:type="dxa"/>
            <w:gridSpan w:val="2"/>
          </w:tcPr>
          <w:p w14:paraId="309D38B5"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40F3F1E7" wp14:editId="6993F71E">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6993D1FD" w14:textId="77777777" w:rsidR="00F2470E" w:rsidRDefault="00F2470E">
      <w:pPr>
        <w:pStyle w:val="Default"/>
        <w:rPr>
          <w:b/>
        </w:rPr>
      </w:pPr>
    </w:p>
    <w:p w14:paraId="66EBC880" w14:textId="77777777" w:rsidR="00F2470E" w:rsidRDefault="00F2470E">
      <w:pPr>
        <w:pStyle w:val="Default"/>
        <w:rPr>
          <w:b/>
        </w:rPr>
      </w:pPr>
    </w:p>
    <w:p w14:paraId="7E77BE6C" w14:textId="77777777" w:rsidR="00F2470E" w:rsidRDefault="00F2470E">
      <w:pPr>
        <w:pStyle w:val="Default"/>
        <w:rPr>
          <w:b/>
        </w:rPr>
      </w:pPr>
    </w:p>
    <w:p w14:paraId="52D132F7" w14:textId="77777777" w:rsidR="00F2470E" w:rsidRDefault="00F2470E">
      <w:pPr>
        <w:pStyle w:val="Default"/>
        <w:rPr>
          <w:b/>
        </w:rPr>
      </w:pPr>
    </w:p>
    <w:p w14:paraId="3E9CFFC7" w14:textId="77777777" w:rsidR="00F2470E" w:rsidRDefault="00F2470E">
      <w:pPr>
        <w:pStyle w:val="Default"/>
        <w:rPr>
          <w:b/>
        </w:rPr>
      </w:pPr>
    </w:p>
    <w:p w14:paraId="280D4B2A" w14:textId="77777777" w:rsidR="00F2470E" w:rsidRDefault="00F2470E">
      <w:pPr>
        <w:pStyle w:val="Default"/>
        <w:rPr>
          <w:b/>
        </w:rPr>
      </w:pPr>
    </w:p>
    <w:p w14:paraId="210943E1" w14:textId="77777777" w:rsidR="002A6FD5" w:rsidRDefault="002A6FD5">
      <w:pPr>
        <w:pStyle w:val="Default"/>
        <w:rPr>
          <w:b/>
        </w:rPr>
      </w:pPr>
    </w:p>
    <w:p w14:paraId="7B7DDC5C" w14:textId="77777777" w:rsidR="00014A8A" w:rsidRPr="00D22581" w:rsidRDefault="00014A8A" w:rsidP="00014A8A">
      <w:pPr>
        <w:pStyle w:val="Default"/>
        <w:rPr>
          <w:sz w:val="22"/>
          <w:szCs w:val="22"/>
        </w:rPr>
      </w:pPr>
      <w:r w:rsidRPr="00D22581">
        <w:rPr>
          <w:sz w:val="22"/>
          <w:szCs w:val="22"/>
        </w:rPr>
        <w:lastRenderedPageBreak/>
        <w:t>The management o</w:t>
      </w:r>
      <w:bookmarkStart w:id="0" w:name="_GoBack"/>
      <w:bookmarkEnd w:id="0"/>
      <w:r w:rsidRPr="00D22581">
        <w:rPr>
          <w:sz w:val="22"/>
          <w:szCs w:val="22"/>
        </w:rPr>
        <w:t xml:space="preserve">f behaviour in schools is the responsibility of the headteacher. The school has a range of preventative, risk mitigation measures in place to minimise the likelihood of violent incidents occurring in the first place and the severity of harm caused should an incident occur, such as:  </w:t>
      </w:r>
    </w:p>
    <w:p w14:paraId="267BBC85" w14:textId="77777777" w:rsidR="00014A8A" w:rsidRPr="00D22581" w:rsidRDefault="00014A8A" w:rsidP="00014A8A">
      <w:pPr>
        <w:pStyle w:val="Default"/>
        <w:rPr>
          <w:sz w:val="22"/>
          <w:szCs w:val="22"/>
        </w:rPr>
      </w:pPr>
    </w:p>
    <w:p w14:paraId="73FC00F9" w14:textId="77777777" w:rsidR="00014A8A" w:rsidRDefault="00014A8A" w:rsidP="00014A8A">
      <w:pPr>
        <w:pStyle w:val="Default"/>
        <w:numPr>
          <w:ilvl w:val="0"/>
          <w:numId w:val="28"/>
        </w:numPr>
        <w:spacing w:after="45"/>
        <w:rPr>
          <w:sz w:val="22"/>
          <w:szCs w:val="22"/>
        </w:rPr>
      </w:pPr>
      <w:r w:rsidRPr="00D22581">
        <w:rPr>
          <w:sz w:val="22"/>
          <w:szCs w:val="22"/>
        </w:rPr>
        <w:t xml:space="preserve">Suitable </w:t>
      </w:r>
      <w:r>
        <w:rPr>
          <w:sz w:val="22"/>
          <w:szCs w:val="22"/>
        </w:rPr>
        <w:t>policies and procedures including, staff code of conduct, pupil code of conduct, visitor’s policy, behaviour policy</w:t>
      </w:r>
    </w:p>
    <w:p w14:paraId="25BE3550" w14:textId="77777777" w:rsidR="00014A8A" w:rsidRPr="00D22581" w:rsidRDefault="00014A8A" w:rsidP="00014A8A">
      <w:pPr>
        <w:pStyle w:val="Default"/>
        <w:numPr>
          <w:ilvl w:val="0"/>
          <w:numId w:val="28"/>
        </w:numPr>
        <w:spacing w:after="45"/>
        <w:rPr>
          <w:sz w:val="22"/>
          <w:szCs w:val="22"/>
        </w:rPr>
      </w:pPr>
      <w:r w:rsidRPr="00D22581">
        <w:rPr>
          <w:sz w:val="22"/>
          <w:szCs w:val="22"/>
        </w:rPr>
        <w:t xml:space="preserve">Suitable and sufficient risk assessments in place </w:t>
      </w:r>
    </w:p>
    <w:p w14:paraId="0D10046C" w14:textId="77777777" w:rsidR="00014A8A" w:rsidRPr="00D22581" w:rsidRDefault="00014A8A" w:rsidP="00014A8A">
      <w:pPr>
        <w:pStyle w:val="Default"/>
        <w:numPr>
          <w:ilvl w:val="0"/>
          <w:numId w:val="28"/>
        </w:numPr>
        <w:spacing w:after="45"/>
        <w:rPr>
          <w:sz w:val="22"/>
          <w:szCs w:val="22"/>
        </w:rPr>
      </w:pPr>
      <w:r w:rsidRPr="00D22581">
        <w:rPr>
          <w:sz w:val="22"/>
          <w:szCs w:val="22"/>
        </w:rPr>
        <w:t xml:space="preserve">Suitable and sufficient positive handling plans in place and followed correctly </w:t>
      </w:r>
    </w:p>
    <w:p w14:paraId="3A866C37" w14:textId="77777777" w:rsidR="00014A8A" w:rsidRPr="00D22581" w:rsidRDefault="00014A8A" w:rsidP="00014A8A">
      <w:pPr>
        <w:pStyle w:val="Default"/>
        <w:numPr>
          <w:ilvl w:val="0"/>
          <w:numId w:val="28"/>
        </w:numPr>
        <w:spacing w:after="45"/>
        <w:rPr>
          <w:sz w:val="22"/>
          <w:szCs w:val="22"/>
        </w:rPr>
      </w:pPr>
      <w:r w:rsidRPr="00D22581">
        <w:rPr>
          <w:sz w:val="22"/>
          <w:szCs w:val="22"/>
        </w:rPr>
        <w:t>Physical intervention training and re-training</w:t>
      </w:r>
      <w:r>
        <w:t>.</w:t>
      </w:r>
    </w:p>
    <w:p w14:paraId="51F250AC" w14:textId="77777777" w:rsidR="00014A8A" w:rsidRPr="00D22581" w:rsidRDefault="00014A8A" w:rsidP="00014A8A">
      <w:pPr>
        <w:pStyle w:val="Default"/>
        <w:numPr>
          <w:ilvl w:val="0"/>
          <w:numId w:val="28"/>
        </w:numPr>
        <w:spacing w:after="45"/>
        <w:rPr>
          <w:sz w:val="22"/>
          <w:szCs w:val="22"/>
        </w:rPr>
      </w:pPr>
      <w:r w:rsidRPr="00D22581">
        <w:rPr>
          <w:sz w:val="22"/>
          <w:szCs w:val="22"/>
        </w:rPr>
        <w:t xml:space="preserve">Effective communication to staff of all relevant policies, procedures and the findings of risk assessments </w:t>
      </w:r>
    </w:p>
    <w:p w14:paraId="580DB664" w14:textId="77777777" w:rsidR="00014A8A" w:rsidRPr="00D22581" w:rsidRDefault="00014A8A" w:rsidP="00014A8A">
      <w:pPr>
        <w:pStyle w:val="Default"/>
        <w:numPr>
          <w:ilvl w:val="0"/>
          <w:numId w:val="28"/>
        </w:numPr>
        <w:spacing w:after="45"/>
        <w:rPr>
          <w:sz w:val="22"/>
          <w:szCs w:val="22"/>
        </w:rPr>
      </w:pPr>
      <w:r w:rsidRPr="00D22581">
        <w:rPr>
          <w:sz w:val="22"/>
          <w:szCs w:val="22"/>
        </w:rPr>
        <w:t xml:space="preserve">Appropriate classroom environment, layout and equipment, etc. </w:t>
      </w:r>
    </w:p>
    <w:p w14:paraId="211B075A" w14:textId="77777777" w:rsidR="00014A8A" w:rsidRDefault="00014A8A" w:rsidP="00014A8A">
      <w:pPr>
        <w:pStyle w:val="Default"/>
        <w:numPr>
          <w:ilvl w:val="0"/>
          <w:numId w:val="28"/>
        </w:numPr>
        <w:rPr>
          <w:sz w:val="22"/>
          <w:szCs w:val="22"/>
        </w:rPr>
      </w:pPr>
      <w:r w:rsidRPr="00D22581">
        <w:rPr>
          <w:sz w:val="22"/>
          <w:szCs w:val="22"/>
        </w:rPr>
        <w:t xml:space="preserve">Systems in place to provide post incident support and care for staff and students. </w:t>
      </w:r>
    </w:p>
    <w:p w14:paraId="24F5C630" w14:textId="77777777" w:rsidR="00014A8A" w:rsidRPr="00D22581" w:rsidRDefault="00014A8A" w:rsidP="00014A8A">
      <w:pPr>
        <w:pStyle w:val="Default"/>
        <w:rPr>
          <w:sz w:val="22"/>
          <w:szCs w:val="22"/>
        </w:rPr>
      </w:pPr>
    </w:p>
    <w:p w14:paraId="03C0E5A6" w14:textId="77777777" w:rsidR="00014A8A" w:rsidRPr="00D22581" w:rsidRDefault="00014A8A" w:rsidP="00014A8A">
      <w:pPr>
        <w:pStyle w:val="Default"/>
        <w:rPr>
          <w:sz w:val="22"/>
          <w:szCs w:val="22"/>
        </w:rPr>
      </w:pPr>
    </w:p>
    <w:p w14:paraId="1A36CC5A" w14:textId="77777777" w:rsidR="00014A8A" w:rsidRPr="00D22581" w:rsidRDefault="00014A8A" w:rsidP="00014A8A">
      <w:pPr>
        <w:pStyle w:val="Default"/>
        <w:rPr>
          <w:sz w:val="22"/>
          <w:szCs w:val="22"/>
        </w:rPr>
      </w:pPr>
      <w:r w:rsidRPr="00D22581">
        <w:rPr>
          <w:sz w:val="22"/>
          <w:szCs w:val="22"/>
        </w:rPr>
        <w:t>School Business Manager is the nominated person to receive all reports of injuries at work.</w:t>
      </w:r>
    </w:p>
    <w:p w14:paraId="434A5144" w14:textId="77777777" w:rsidR="00014A8A" w:rsidRPr="00D22581" w:rsidRDefault="00014A8A" w:rsidP="00014A8A">
      <w:pPr>
        <w:pStyle w:val="Default"/>
        <w:rPr>
          <w:sz w:val="22"/>
          <w:szCs w:val="22"/>
        </w:rPr>
      </w:pPr>
    </w:p>
    <w:p w14:paraId="151C7CDD" w14:textId="77777777" w:rsidR="00014A8A" w:rsidRPr="00D22581" w:rsidRDefault="00014A8A" w:rsidP="00014A8A">
      <w:pPr>
        <w:pStyle w:val="Default"/>
        <w:rPr>
          <w:sz w:val="22"/>
          <w:szCs w:val="22"/>
        </w:rPr>
      </w:pPr>
    </w:p>
    <w:p w14:paraId="00EEF7FD" w14:textId="4BD1FB78" w:rsidR="00014A8A" w:rsidRPr="00D22581" w:rsidRDefault="00014A8A" w:rsidP="00014A8A">
      <w:pPr>
        <w:autoSpaceDE w:val="0"/>
        <w:autoSpaceDN w:val="0"/>
        <w:adjustRightInd w:val="0"/>
        <w:spacing w:after="0" w:line="240" w:lineRule="auto"/>
        <w:rPr>
          <w:rFonts w:ascii="Arial" w:hAnsi="Arial" w:cs="Arial"/>
          <w:b/>
          <w:color w:val="000000"/>
          <w:u w:val="single"/>
        </w:rPr>
      </w:pPr>
      <w:r w:rsidRPr="00D22581">
        <w:rPr>
          <w:rFonts w:ascii="Arial" w:hAnsi="Arial" w:cs="Arial"/>
          <w:b/>
          <w:color w:val="000000"/>
          <w:u w:val="single"/>
        </w:rPr>
        <w:t xml:space="preserve">Aggression or </w:t>
      </w:r>
      <w:commentRangeStart w:id="1"/>
      <w:r w:rsidRPr="00D22581">
        <w:rPr>
          <w:rFonts w:ascii="Arial" w:hAnsi="Arial" w:cs="Arial"/>
          <w:b/>
          <w:color w:val="000000"/>
          <w:u w:val="single"/>
        </w:rPr>
        <w:t>violence f</w:t>
      </w:r>
      <w:r w:rsidR="003C6CBB">
        <w:rPr>
          <w:rFonts w:ascii="Arial" w:hAnsi="Arial" w:cs="Arial"/>
          <w:b/>
          <w:color w:val="000000"/>
          <w:u w:val="single"/>
        </w:rPr>
        <w:t>ro</w:t>
      </w:r>
      <w:r w:rsidRPr="00D22581">
        <w:rPr>
          <w:rFonts w:ascii="Arial" w:hAnsi="Arial" w:cs="Arial"/>
          <w:b/>
          <w:color w:val="000000"/>
          <w:u w:val="single"/>
        </w:rPr>
        <w:t xml:space="preserve">m a </w:t>
      </w:r>
      <w:commentRangeEnd w:id="1"/>
      <w:r w:rsidR="00DD5973">
        <w:rPr>
          <w:rStyle w:val="CommentReference"/>
        </w:rPr>
        <w:commentReference w:id="1"/>
      </w:r>
      <w:r w:rsidRPr="00D22581">
        <w:rPr>
          <w:rFonts w:ascii="Arial" w:hAnsi="Arial" w:cs="Arial"/>
          <w:b/>
          <w:color w:val="000000"/>
          <w:u w:val="single"/>
        </w:rPr>
        <w:t xml:space="preserve">pupil </w:t>
      </w:r>
      <w:r>
        <w:rPr>
          <w:rFonts w:ascii="Arial" w:hAnsi="Arial" w:cs="Arial"/>
          <w:b/>
          <w:color w:val="000000"/>
          <w:u w:val="single"/>
        </w:rPr>
        <w:t xml:space="preserve">(including children with </w:t>
      </w:r>
      <w:r w:rsidRPr="00D22581">
        <w:rPr>
          <w:rFonts w:ascii="Arial" w:hAnsi="Arial" w:cs="Arial"/>
          <w:b/>
          <w:color w:val="000000"/>
          <w:u w:val="single"/>
        </w:rPr>
        <w:t>SEND</w:t>
      </w:r>
      <w:r>
        <w:rPr>
          <w:rFonts w:ascii="Arial" w:hAnsi="Arial" w:cs="Arial"/>
          <w:b/>
          <w:color w:val="000000"/>
          <w:u w:val="single"/>
        </w:rPr>
        <w:t>)</w:t>
      </w:r>
      <w:r w:rsidRPr="00D22581">
        <w:rPr>
          <w:rFonts w:ascii="Arial" w:hAnsi="Arial" w:cs="Arial"/>
          <w:b/>
          <w:color w:val="000000"/>
          <w:u w:val="single"/>
        </w:rPr>
        <w:t xml:space="preserve">: </w:t>
      </w:r>
    </w:p>
    <w:p w14:paraId="6AAC663F" w14:textId="77777777" w:rsidR="00014A8A" w:rsidRPr="00D22581" w:rsidRDefault="00014A8A" w:rsidP="00014A8A">
      <w:pPr>
        <w:autoSpaceDE w:val="0"/>
        <w:autoSpaceDN w:val="0"/>
        <w:adjustRightInd w:val="0"/>
        <w:spacing w:after="0" w:line="240" w:lineRule="auto"/>
        <w:rPr>
          <w:rFonts w:ascii="Arial" w:hAnsi="Arial" w:cs="Arial"/>
          <w:color w:val="000000"/>
        </w:rPr>
      </w:pPr>
    </w:p>
    <w:p w14:paraId="72DB67B6" w14:textId="77777777" w:rsidR="00014A8A" w:rsidRPr="00D22581" w:rsidRDefault="00014A8A" w:rsidP="00014A8A">
      <w:pPr>
        <w:pStyle w:val="ListParagraph"/>
        <w:autoSpaceDE w:val="0"/>
        <w:autoSpaceDN w:val="0"/>
        <w:adjustRightInd w:val="0"/>
        <w:spacing w:after="0" w:line="240" w:lineRule="auto"/>
        <w:rPr>
          <w:rFonts w:ascii="Arial" w:hAnsi="Arial" w:cs="Arial"/>
          <w:color w:val="000000"/>
        </w:rPr>
      </w:pPr>
      <w:r w:rsidRPr="00D22581">
        <w:rPr>
          <w:rFonts w:ascii="Arial" w:hAnsi="Arial" w:cs="Arial"/>
          <w:color w:val="000000"/>
        </w:rPr>
        <w:t xml:space="preserve"> </w:t>
      </w:r>
    </w:p>
    <w:p w14:paraId="66269AD7" w14:textId="77777777" w:rsidR="00014A8A" w:rsidRPr="00D22581" w:rsidRDefault="00014A8A" w:rsidP="00014A8A">
      <w:pPr>
        <w:pStyle w:val="ListParagraph"/>
        <w:numPr>
          <w:ilvl w:val="0"/>
          <w:numId w:val="24"/>
        </w:numPr>
        <w:autoSpaceDE w:val="0"/>
        <w:autoSpaceDN w:val="0"/>
        <w:adjustRightInd w:val="0"/>
        <w:spacing w:after="0" w:line="240" w:lineRule="auto"/>
        <w:rPr>
          <w:rFonts w:ascii="Arial" w:hAnsi="Arial" w:cs="Arial"/>
          <w:color w:val="000000"/>
        </w:rPr>
      </w:pPr>
      <w:r w:rsidRPr="00D22581">
        <w:rPr>
          <w:rFonts w:ascii="Arial" w:hAnsi="Arial" w:cs="Arial"/>
          <w:color w:val="000000"/>
        </w:rPr>
        <w:t xml:space="preserve">During a critical incident, we will balance the best interests of the student and staff through dynamic risk assessment taking account of the following: </w:t>
      </w:r>
    </w:p>
    <w:p w14:paraId="720F0F55" w14:textId="77777777" w:rsidR="00014A8A" w:rsidRPr="00D22581" w:rsidRDefault="00014A8A" w:rsidP="00014A8A">
      <w:pPr>
        <w:pStyle w:val="ListParagraph"/>
        <w:autoSpaceDE w:val="0"/>
        <w:autoSpaceDN w:val="0"/>
        <w:adjustRightInd w:val="0"/>
        <w:spacing w:after="0" w:line="240" w:lineRule="auto"/>
        <w:rPr>
          <w:rFonts w:ascii="Arial" w:hAnsi="Arial" w:cs="Arial"/>
          <w:color w:val="000000"/>
        </w:rPr>
      </w:pPr>
    </w:p>
    <w:p w14:paraId="46CC18EE" w14:textId="77777777" w:rsidR="00014A8A" w:rsidRPr="00D22581" w:rsidRDefault="00014A8A" w:rsidP="00014A8A">
      <w:pPr>
        <w:pStyle w:val="ListParagraph"/>
        <w:numPr>
          <w:ilvl w:val="0"/>
          <w:numId w:val="25"/>
        </w:numPr>
        <w:autoSpaceDE w:val="0"/>
        <w:autoSpaceDN w:val="0"/>
        <w:adjustRightInd w:val="0"/>
        <w:spacing w:after="0" w:line="240" w:lineRule="auto"/>
        <w:rPr>
          <w:rFonts w:ascii="Arial" w:hAnsi="Arial" w:cs="Arial"/>
          <w:color w:val="000000"/>
        </w:rPr>
      </w:pPr>
      <w:r w:rsidRPr="00D22581">
        <w:rPr>
          <w:rFonts w:ascii="Arial" w:hAnsi="Arial" w:cs="Arial"/>
          <w:color w:val="000000"/>
        </w:rPr>
        <w:t xml:space="preserve">Following our Behaviour and Positive handling Policy which identifies how critical incidents will be addressed appropriately. </w:t>
      </w:r>
    </w:p>
    <w:p w14:paraId="1EE52F6A" w14:textId="77777777" w:rsidR="00014A8A" w:rsidRPr="00D22581" w:rsidRDefault="00014A8A" w:rsidP="00014A8A">
      <w:pPr>
        <w:pStyle w:val="ListParagraph"/>
        <w:numPr>
          <w:ilvl w:val="0"/>
          <w:numId w:val="25"/>
        </w:numPr>
        <w:autoSpaceDE w:val="0"/>
        <w:autoSpaceDN w:val="0"/>
        <w:adjustRightInd w:val="0"/>
        <w:spacing w:after="0" w:line="240" w:lineRule="auto"/>
        <w:rPr>
          <w:rFonts w:ascii="Arial" w:hAnsi="Arial" w:cs="Arial"/>
          <w:color w:val="000000"/>
        </w:rPr>
      </w:pPr>
      <w:r w:rsidRPr="00D22581">
        <w:rPr>
          <w:rFonts w:ascii="Arial" w:hAnsi="Arial" w:cs="Arial"/>
          <w:color w:val="000000"/>
        </w:rPr>
        <w:t>Following any individual risk assessments and positive handling plans to support students which include risk reduction measures to ensure incidents do not escalate again.</w:t>
      </w:r>
    </w:p>
    <w:p w14:paraId="5958BDE3" w14:textId="77777777" w:rsidR="00014A8A" w:rsidRPr="00D22581" w:rsidRDefault="00014A8A" w:rsidP="00014A8A">
      <w:pPr>
        <w:pStyle w:val="ListParagraph"/>
        <w:numPr>
          <w:ilvl w:val="0"/>
          <w:numId w:val="25"/>
        </w:numPr>
        <w:autoSpaceDE w:val="0"/>
        <w:autoSpaceDN w:val="0"/>
        <w:adjustRightInd w:val="0"/>
        <w:spacing w:after="0" w:line="240" w:lineRule="auto"/>
        <w:rPr>
          <w:rFonts w:ascii="Arial" w:hAnsi="Arial" w:cs="Arial"/>
          <w:color w:val="000000"/>
        </w:rPr>
      </w:pPr>
      <w:r w:rsidRPr="00D22581">
        <w:rPr>
          <w:rFonts w:ascii="Arial" w:hAnsi="Arial" w:cs="Arial"/>
          <w:color w:val="000000"/>
        </w:rPr>
        <w:t>Having supportive processes in place for the student to ensure they are meeting DfE Guidance around SEND Code of Practice, Reducing the need for Physical Restraint</w:t>
      </w:r>
      <w:r>
        <w:rPr>
          <w:rFonts w:ascii="Arial" w:hAnsi="Arial" w:cs="Arial"/>
          <w:color w:val="000000"/>
        </w:rPr>
        <w:t xml:space="preserve"> </w:t>
      </w:r>
    </w:p>
    <w:p w14:paraId="3C799923" w14:textId="77777777" w:rsidR="00014A8A" w:rsidRPr="00D22581" w:rsidRDefault="00014A8A" w:rsidP="00014A8A">
      <w:pPr>
        <w:autoSpaceDE w:val="0"/>
        <w:autoSpaceDN w:val="0"/>
        <w:adjustRightInd w:val="0"/>
        <w:spacing w:after="0" w:line="240" w:lineRule="auto"/>
        <w:rPr>
          <w:rFonts w:ascii="Arial" w:hAnsi="Arial" w:cs="Arial"/>
          <w:color w:val="000000"/>
        </w:rPr>
      </w:pPr>
    </w:p>
    <w:p w14:paraId="1FF4AE3B" w14:textId="77777777" w:rsidR="00014A8A" w:rsidRPr="00D22581" w:rsidRDefault="00014A8A" w:rsidP="00014A8A">
      <w:pPr>
        <w:pStyle w:val="ListParagraph"/>
        <w:numPr>
          <w:ilvl w:val="0"/>
          <w:numId w:val="24"/>
        </w:numPr>
        <w:autoSpaceDE w:val="0"/>
        <w:autoSpaceDN w:val="0"/>
        <w:adjustRightInd w:val="0"/>
        <w:spacing w:after="0" w:line="240" w:lineRule="auto"/>
        <w:rPr>
          <w:rFonts w:ascii="Arial" w:hAnsi="Arial" w:cs="Arial"/>
        </w:rPr>
      </w:pPr>
      <w:r w:rsidRPr="00D22581">
        <w:rPr>
          <w:rFonts w:ascii="Arial" w:hAnsi="Arial" w:cs="Arial"/>
        </w:rPr>
        <w:t xml:space="preserve">Staff who have been involved in a critical incident must be provided with an opportunity have time/space away. Often due to the adrenaline rush, time away is often needed at a later point. Staff members affected by the incident can decide as to when is the best time for recovery and debrief. </w:t>
      </w:r>
    </w:p>
    <w:p w14:paraId="08CCD119" w14:textId="77777777" w:rsidR="00014A8A" w:rsidRPr="00C325E4" w:rsidRDefault="00014A8A" w:rsidP="00014A8A">
      <w:pPr>
        <w:autoSpaceDE w:val="0"/>
        <w:autoSpaceDN w:val="0"/>
        <w:adjustRightInd w:val="0"/>
        <w:spacing w:after="0" w:line="240" w:lineRule="auto"/>
        <w:rPr>
          <w:rFonts w:ascii="Arial" w:hAnsi="Arial" w:cs="Arial"/>
        </w:rPr>
      </w:pPr>
    </w:p>
    <w:p w14:paraId="347E6062" w14:textId="77777777" w:rsidR="00014A8A" w:rsidRPr="00C325E4" w:rsidRDefault="00014A8A" w:rsidP="00014A8A">
      <w:pPr>
        <w:autoSpaceDE w:val="0"/>
        <w:autoSpaceDN w:val="0"/>
        <w:adjustRightInd w:val="0"/>
        <w:spacing w:after="0" w:line="240" w:lineRule="auto"/>
        <w:ind w:left="360"/>
        <w:rPr>
          <w:rFonts w:ascii="Arial" w:hAnsi="Arial" w:cs="Arial"/>
        </w:rPr>
      </w:pPr>
      <w:r w:rsidRPr="00C325E4">
        <w:rPr>
          <w:rFonts w:ascii="Arial" w:hAnsi="Arial" w:cs="Arial"/>
        </w:rPr>
        <w:t xml:space="preserve">4. A statement detailing the events in question should be obtained, at the earliest opportunity, from the member of staff concerned, having allowed them sufficient time to recover from the immediate effects of the event. Staff members should be reminded of the desirability of having a staff representative, colleague or friend present when the statement is made or prior to the submission of the statement. </w:t>
      </w:r>
    </w:p>
    <w:p w14:paraId="6F446132" w14:textId="77777777" w:rsidR="00014A8A" w:rsidRPr="00C325E4" w:rsidRDefault="00014A8A" w:rsidP="00014A8A">
      <w:pPr>
        <w:autoSpaceDE w:val="0"/>
        <w:autoSpaceDN w:val="0"/>
        <w:adjustRightInd w:val="0"/>
        <w:spacing w:after="0" w:line="240" w:lineRule="auto"/>
        <w:rPr>
          <w:rFonts w:ascii="Arial" w:hAnsi="Arial" w:cs="Arial"/>
        </w:rPr>
      </w:pPr>
    </w:p>
    <w:p w14:paraId="2D51B3F3" w14:textId="77777777" w:rsidR="00014A8A" w:rsidRPr="00D22581" w:rsidRDefault="00014A8A" w:rsidP="00014A8A">
      <w:pPr>
        <w:autoSpaceDE w:val="0"/>
        <w:autoSpaceDN w:val="0"/>
        <w:adjustRightInd w:val="0"/>
        <w:spacing w:after="0" w:line="240" w:lineRule="auto"/>
        <w:ind w:left="360"/>
        <w:rPr>
          <w:rFonts w:ascii="Arial" w:hAnsi="Arial" w:cs="Arial"/>
        </w:rPr>
      </w:pPr>
      <w:r w:rsidRPr="00C325E4">
        <w:rPr>
          <w:rFonts w:ascii="Arial" w:hAnsi="Arial" w:cs="Arial"/>
        </w:rPr>
        <w:t xml:space="preserve">5. The </w:t>
      </w:r>
      <w:r w:rsidRPr="00D22581">
        <w:rPr>
          <w:rFonts w:ascii="Arial" w:hAnsi="Arial" w:cs="Arial"/>
        </w:rPr>
        <w:t>Business Manager</w:t>
      </w:r>
      <w:r w:rsidRPr="00C325E4">
        <w:rPr>
          <w:rFonts w:ascii="Arial" w:hAnsi="Arial" w:cs="Arial"/>
        </w:rPr>
        <w:t xml:space="preserve"> must ensure the incident is reported </w:t>
      </w:r>
      <w:r w:rsidRPr="00D22581">
        <w:rPr>
          <w:rFonts w:ascii="Arial" w:hAnsi="Arial" w:cs="Arial"/>
        </w:rPr>
        <w:t xml:space="preserve">via a </w:t>
      </w:r>
      <w:r w:rsidRPr="00C325E4">
        <w:rPr>
          <w:rFonts w:ascii="Arial" w:hAnsi="Arial" w:cs="Arial"/>
        </w:rPr>
        <w:t xml:space="preserve">LA SO2 </w:t>
      </w:r>
      <w:r w:rsidRPr="00D22581">
        <w:rPr>
          <w:rFonts w:ascii="Arial" w:hAnsi="Arial" w:cs="Arial"/>
        </w:rPr>
        <w:t xml:space="preserve">form </w:t>
      </w:r>
      <w:r w:rsidRPr="00C325E4">
        <w:rPr>
          <w:rFonts w:ascii="Arial" w:hAnsi="Arial" w:cs="Arial"/>
        </w:rPr>
        <w:t xml:space="preserve">reporting in accordance with accident and incident reporting policies. </w:t>
      </w:r>
    </w:p>
    <w:p w14:paraId="327143A0" w14:textId="77777777" w:rsidR="00014A8A" w:rsidRPr="00D22581" w:rsidRDefault="00014A8A" w:rsidP="00014A8A">
      <w:pPr>
        <w:autoSpaceDE w:val="0"/>
        <w:autoSpaceDN w:val="0"/>
        <w:adjustRightInd w:val="0"/>
        <w:spacing w:after="0" w:line="240" w:lineRule="auto"/>
        <w:ind w:left="360"/>
        <w:rPr>
          <w:rFonts w:ascii="Arial" w:hAnsi="Arial" w:cs="Arial"/>
        </w:rPr>
      </w:pPr>
    </w:p>
    <w:p w14:paraId="3E3C1C81" w14:textId="77777777" w:rsidR="00014A8A" w:rsidRPr="00C325E4" w:rsidRDefault="00014A8A" w:rsidP="00014A8A">
      <w:pPr>
        <w:autoSpaceDE w:val="0"/>
        <w:autoSpaceDN w:val="0"/>
        <w:adjustRightInd w:val="0"/>
        <w:spacing w:after="0" w:line="240" w:lineRule="auto"/>
        <w:ind w:left="360"/>
        <w:rPr>
          <w:rFonts w:ascii="Arial" w:hAnsi="Arial" w:cs="Arial"/>
        </w:rPr>
      </w:pPr>
      <w:r w:rsidRPr="00C325E4">
        <w:rPr>
          <w:rFonts w:ascii="Arial" w:hAnsi="Arial" w:cs="Arial"/>
        </w:rPr>
        <w:t xml:space="preserve">6. The </w:t>
      </w:r>
      <w:r w:rsidRPr="00D22581">
        <w:rPr>
          <w:rFonts w:ascii="Arial" w:hAnsi="Arial" w:cs="Arial"/>
        </w:rPr>
        <w:t>Business Manager</w:t>
      </w:r>
      <w:r w:rsidRPr="00C325E4">
        <w:rPr>
          <w:rFonts w:ascii="Arial" w:hAnsi="Arial" w:cs="Arial"/>
        </w:rPr>
        <w:t xml:space="preserve"> should offer to undertake a follow-up contact that evening to the affected member of staff to check on their welfare should this be the staff member’s wish. Alternatively, check in with the member of staff the next working day to ensure they are ok, feel supported, and are ready for the day.  </w:t>
      </w:r>
    </w:p>
    <w:p w14:paraId="231E505D" w14:textId="77777777" w:rsidR="00014A8A" w:rsidRPr="00D22581" w:rsidRDefault="00014A8A" w:rsidP="00014A8A">
      <w:pPr>
        <w:autoSpaceDE w:val="0"/>
        <w:autoSpaceDN w:val="0"/>
        <w:adjustRightInd w:val="0"/>
        <w:spacing w:after="0" w:line="240" w:lineRule="auto"/>
        <w:ind w:left="360"/>
        <w:rPr>
          <w:rFonts w:ascii="Arial" w:hAnsi="Arial" w:cs="Arial"/>
        </w:rPr>
      </w:pPr>
    </w:p>
    <w:p w14:paraId="5CFDCEE8" w14:textId="77777777" w:rsidR="00014A8A" w:rsidRPr="00C325E4" w:rsidRDefault="00014A8A" w:rsidP="00014A8A">
      <w:pPr>
        <w:autoSpaceDE w:val="0"/>
        <w:autoSpaceDN w:val="0"/>
        <w:adjustRightInd w:val="0"/>
        <w:spacing w:after="0" w:line="240" w:lineRule="auto"/>
        <w:ind w:left="360"/>
        <w:rPr>
          <w:rFonts w:ascii="Arial" w:hAnsi="Arial" w:cs="Arial"/>
        </w:rPr>
      </w:pPr>
      <w:r w:rsidRPr="00C325E4">
        <w:rPr>
          <w:rFonts w:ascii="Arial" w:hAnsi="Arial" w:cs="Arial"/>
        </w:rPr>
        <w:lastRenderedPageBreak/>
        <w:t xml:space="preserve">7. The </w:t>
      </w:r>
      <w:r w:rsidRPr="00D22581">
        <w:rPr>
          <w:rFonts w:ascii="Arial" w:hAnsi="Arial" w:cs="Arial"/>
        </w:rPr>
        <w:t>Business Manager</w:t>
      </w:r>
      <w:r w:rsidRPr="00C325E4">
        <w:rPr>
          <w:rFonts w:ascii="Arial" w:hAnsi="Arial" w:cs="Arial"/>
        </w:rPr>
        <w:t xml:space="preserve"> must provide feedback to the member of staff concerned, and all other relevant staff, on the follow-up procedures taking place in the school, including expectations around the management of the incident, and any conditions surrounding the pupil/student as appropriate. </w:t>
      </w:r>
    </w:p>
    <w:p w14:paraId="0FF7934B" w14:textId="77777777" w:rsidR="00014A8A" w:rsidRPr="00C325E4" w:rsidRDefault="00014A8A" w:rsidP="00014A8A">
      <w:pPr>
        <w:autoSpaceDE w:val="0"/>
        <w:autoSpaceDN w:val="0"/>
        <w:adjustRightInd w:val="0"/>
        <w:spacing w:after="0" w:line="240" w:lineRule="auto"/>
        <w:rPr>
          <w:rFonts w:ascii="Arial" w:hAnsi="Arial" w:cs="Arial"/>
        </w:rPr>
      </w:pPr>
    </w:p>
    <w:p w14:paraId="27DA6523" w14:textId="77777777" w:rsidR="00014A8A" w:rsidRPr="00C325E4" w:rsidRDefault="00014A8A" w:rsidP="00014A8A">
      <w:pPr>
        <w:autoSpaceDE w:val="0"/>
        <w:autoSpaceDN w:val="0"/>
        <w:adjustRightInd w:val="0"/>
        <w:spacing w:after="0" w:line="240" w:lineRule="auto"/>
        <w:ind w:left="360"/>
        <w:rPr>
          <w:rFonts w:ascii="Arial" w:hAnsi="Arial" w:cs="Arial"/>
        </w:rPr>
      </w:pPr>
      <w:r w:rsidRPr="00C325E4">
        <w:rPr>
          <w:rFonts w:ascii="Arial" w:hAnsi="Arial" w:cs="Arial"/>
        </w:rPr>
        <w:t xml:space="preserve">8. The agreed Local Authority template for Individual Risk Assessment should be completed to identify support needs and changes in working practices to reduce any further risks associated with this pupil after reflecting on the circumstances of the incident. After each critical incident a thorough investigation should be conducted to identify immediate and root causes and to put reasonable measures in place to prevent recurrence. </w:t>
      </w:r>
    </w:p>
    <w:p w14:paraId="0066AEBC" w14:textId="77777777" w:rsidR="00014A8A" w:rsidRPr="00C325E4" w:rsidRDefault="00014A8A" w:rsidP="00014A8A">
      <w:pPr>
        <w:autoSpaceDE w:val="0"/>
        <w:autoSpaceDN w:val="0"/>
        <w:adjustRightInd w:val="0"/>
        <w:spacing w:after="0" w:line="240" w:lineRule="auto"/>
        <w:rPr>
          <w:rFonts w:ascii="Arial" w:hAnsi="Arial" w:cs="Arial"/>
        </w:rPr>
      </w:pPr>
    </w:p>
    <w:p w14:paraId="7E4A0C8E" w14:textId="77777777" w:rsidR="00014A8A" w:rsidRPr="00C325E4" w:rsidRDefault="00014A8A" w:rsidP="00014A8A">
      <w:pPr>
        <w:autoSpaceDE w:val="0"/>
        <w:autoSpaceDN w:val="0"/>
        <w:adjustRightInd w:val="0"/>
        <w:spacing w:after="0" w:line="240" w:lineRule="auto"/>
        <w:ind w:left="360"/>
        <w:rPr>
          <w:rFonts w:ascii="Arial" w:hAnsi="Arial" w:cs="Arial"/>
        </w:rPr>
      </w:pPr>
      <w:r w:rsidRPr="00C325E4">
        <w:rPr>
          <w:rFonts w:ascii="Arial" w:hAnsi="Arial" w:cs="Arial"/>
        </w:rPr>
        <w:t xml:space="preserve">9. Follow-up advice and guidance should be offered to the member of staff. </w:t>
      </w:r>
      <w:r w:rsidRPr="00D22581">
        <w:rPr>
          <w:rFonts w:ascii="Arial" w:hAnsi="Arial" w:cs="Arial"/>
        </w:rPr>
        <w:t>Including information on t</w:t>
      </w:r>
      <w:r w:rsidRPr="00C325E4">
        <w:rPr>
          <w:rFonts w:ascii="Arial" w:hAnsi="Arial" w:cs="Arial"/>
          <w:bCs/>
        </w:rPr>
        <w:t>he schools Employee Assistance Program</w:t>
      </w:r>
      <w:r w:rsidRPr="00D22581">
        <w:rPr>
          <w:rFonts w:ascii="Arial" w:hAnsi="Arial" w:cs="Arial"/>
          <w:bCs/>
        </w:rPr>
        <w:t xml:space="preserve">, </w:t>
      </w:r>
      <w:proofErr w:type="spellStart"/>
      <w:r w:rsidRPr="00C325E4">
        <w:rPr>
          <w:rFonts w:ascii="Arial" w:hAnsi="Arial" w:cs="Arial"/>
          <w:bCs/>
        </w:rPr>
        <w:t>Vivu</w:t>
      </w:r>
      <w:r w:rsidRPr="00D22581">
        <w:rPr>
          <w:rFonts w:ascii="Arial" w:hAnsi="Arial" w:cs="Arial"/>
          <w:bCs/>
        </w:rPr>
        <w:t>p</w:t>
      </w:r>
      <w:proofErr w:type="spellEnd"/>
      <w:r w:rsidRPr="00D22581">
        <w:rPr>
          <w:rFonts w:ascii="Arial" w:hAnsi="Arial" w:cs="Arial"/>
          <w:bCs/>
        </w:rPr>
        <w:t xml:space="preserve"> who are a </w:t>
      </w:r>
      <w:r w:rsidRPr="00C325E4">
        <w:rPr>
          <w:rFonts w:ascii="Arial" w:hAnsi="Arial" w:cs="Arial"/>
          <w:bCs/>
        </w:rPr>
        <w:t>confidential counselling provider.</w:t>
      </w:r>
    </w:p>
    <w:p w14:paraId="79D08E82" w14:textId="77777777" w:rsidR="00014A8A" w:rsidRPr="00C325E4" w:rsidRDefault="00014A8A" w:rsidP="00014A8A">
      <w:pPr>
        <w:autoSpaceDE w:val="0"/>
        <w:autoSpaceDN w:val="0"/>
        <w:adjustRightInd w:val="0"/>
        <w:spacing w:after="0" w:line="240" w:lineRule="auto"/>
        <w:rPr>
          <w:rFonts w:ascii="Arial" w:hAnsi="Arial" w:cs="Arial"/>
        </w:rPr>
      </w:pPr>
    </w:p>
    <w:p w14:paraId="50F8013E" w14:textId="77777777" w:rsidR="00014A8A" w:rsidRPr="00C325E4" w:rsidRDefault="00014A8A" w:rsidP="00014A8A">
      <w:pPr>
        <w:autoSpaceDE w:val="0"/>
        <w:autoSpaceDN w:val="0"/>
        <w:adjustRightInd w:val="0"/>
        <w:spacing w:after="0" w:line="240" w:lineRule="auto"/>
        <w:rPr>
          <w:rFonts w:ascii="Arial" w:hAnsi="Arial" w:cs="Arial"/>
        </w:rPr>
      </w:pPr>
    </w:p>
    <w:p w14:paraId="555496A4" w14:textId="77777777" w:rsidR="00014A8A" w:rsidRPr="00C325E4" w:rsidRDefault="00014A8A" w:rsidP="00014A8A">
      <w:pPr>
        <w:autoSpaceDE w:val="0"/>
        <w:autoSpaceDN w:val="0"/>
        <w:adjustRightInd w:val="0"/>
        <w:spacing w:after="49" w:line="240" w:lineRule="auto"/>
        <w:ind w:left="360"/>
        <w:rPr>
          <w:rFonts w:ascii="Arial" w:hAnsi="Arial" w:cs="Arial"/>
        </w:rPr>
      </w:pPr>
      <w:r w:rsidRPr="00C325E4">
        <w:rPr>
          <w:rFonts w:ascii="Arial" w:hAnsi="Arial" w:cs="Arial"/>
        </w:rPr>
        <w:t xml:space="preserve">10. Check if all correct procedures were being followed, and evaluate if updates to procedures are required, e.g. reviewing: </w:t>
      </w:r>
    </w:p>
    <w:p w14:paraId="2923F9BB" w14:textId="77777777" w:rsidR="00014A8A" w:rsidRPr="00D22581" w:rsidRDefault="00014A8A" w:rsidP="00014A8A">
      <w:pPr>
        <w:pStyle w:val="ListParagraph"/>
        <w:numPr>
          <w:ilvl w:val="0"/>
          <w:numId w:val="25"/>
        </w:numPr>
        <w:autoSpaceDE w:val="0"/>
        <w:autoSpaceDN w:val="0"/>
        <w:adjustRightInd w:val="0"/>
        <w:spacing w:after="49" w:line="240" w:lineRule="auto"/>
        <w:rPr>
          <w:rFonts w:ascii="Arial" w:hAnsi="Arial" w:cs="Arial"/>
        </w:rPr>
      </w:pPr>
      <w:r w:rsidRPr="00D22581">
        <w:rPr>
          <w:rFonts w:ascii="Arial" w:hAnsi="Arial" w:cs="Arial"/>
        </w:rPr>
        <w:t xml:space="preserve">any necessary training/retraining </w:t>
      </w:r>
    </w:p>
    <w:p w14:paraId="643040D7" w14:textId="77777777" w:rsidR="00014A8A" w:rsidRPr="00D22581" w:rsidRDefault="00014A8A" w:rsidP="00014A8A">
      <w:pPr>
        <w:pStyle w:val="ListParagraph"/>
        <w:numPr>
          <w:ilvl w:val="0"/>
          <w:numId w:val="25"/>
        </w:numPr>
        <w:autoSpaceDE w:val="0"/>
        <w:autoSpaceDN w:val="0"/>
        <w:adjustRightInd w:val="0"/>
        <w:spacing w:after="49" w:line="240" w:lineRule="auto"/>
        <w:rPr>
          <w:rFonts w:ascii="Arial" w:hAnsi="Arial" w:cs="Arial"/>
        </w:rPr>
      </w:pPr>
      <w:r w:rsidRPr="00D22581">
        <w:rPr>
          <w:rFonts w:ascii="Arial" w:hAnsi="Arial" w:cs="Arial"/>
        </w:rPr>
        <w:t xml:space="preserve">risk assessments and implementation of any additional controls </w:t>
      </w:r>
    </w:p>
    <w:p w14:paraId="2A346401" w14:textId="77777777" w:rsidR="00014A8A" w:rsidRPr="00D22581" w:rsidRDefault="00014A8A" w:rsidP="00014A8A">
      <w:pPr>
        <w:pStyle w:val="ListParagraph"/>
        <w:numPr>
          <w:ilvl w:val="0"/>
          <w:numId w:val="25"/>
        </w:numPr>
        <w:autoSpaceDE w:val="0"/>
        <w:autoSpaceDN w:val="0"/>
        <w:adjustRightInd w:val="0"/>
        <w:spacing w:after="49" w:line="240" w:lineRule="auto"/>
        <w:rPr>
          <w:rFonts w:ascii="Arial" w:hAnsi="Arial" w:cs="Arial"/>
        </w:rPr>
      </w:pPr>
      <w:r w:rsidRPr="00D22581">
        <w:rPr>
          <w:rFonts w:ascii="Arial" w:hAnsi="Arial" w:cs="Arial"/>
        </w:rPr>
        <w:t xml:space="preserve">working policies and personalised programs that relate to how the policy works in practice with that student </w:t>
      </w:r>
    </w:p>
    <w:p w14:paraId="36ED436B" w14:textId="77777777" w:rsidR="00014A8A" w:rsidRPr="00D22581" w:rsidRDefault="00014A8A" w:rsidP="00014A8A">
      <w:pPr>
        <w:pStyle w:val="ListParagraph"/>
        <w:numPr>
          <w:ilvl w:val="0"/>
          <w:numId w:val="25"/>
        </w:numPr>
        <w:autoSpaceDE w:val="0"/>
        <w:autoSpaceDN w:val="0"/>
        <w:adjustRightInd w:val="0"/>
        <w:spacing w:after="49" w:line="240" w:lineRule="auto"/>
        <w:rPr>
          <w:rFonts w:ascii="Arial" w:hAnsi="Arial" w:cs="Arial"/>
        </w:rPr>
      </w:pPr>
      <w:r w:rsidRPr="00D22581">
        <w:rPr>
          <w:rFonts w:ascii="Arial" w:hAnsi="Arial" w:cs="Arial"/>
        </w:rPr>
        <w:t xml:space="preserve">• procedures around the student e.g. pupil profile, positive handling plan, sensory profile referencing the below: </w:t>
      </w:r>
    </w:p>
    <w:p w14:paraId="47403D88" w14:textId="77777777" w:rsidR="00014A8A" w:rsidRPr="00D22581" w:rsidRDefault="00014A8A" w:rsidP="00014A8A">
      <w:pPr>
        <w:numPr>
          <w:ilvl w:val="8"/>
          <w:numId w:val="26"/>
        </w:numPr>
        <w:autoSpaceDE w:val="0"/>
        <w:autoSpaceDN w:val="0"/>
        <w:adjustRightInd w:val="0"/>
        <w:spacing w:after="32" w:line="240" w:lineRule="auto"/>
        <w:ind w:left="3240"/>
        <w:rPr>
          <w:rFonts w:ascii="Arial" w:hAnsi="Arial" w:cs="Arial"/>
        </w:rPr>
      </w:pPr>
      <w:r w:rsidRPr="00C325E4">
        <w:rPr>
          <w:rFonts w:ascii="Arial" w:hAnsi="Arial" w:cs="Arial"/>
        </w:rPr>
        <w:t xml:space="preserve">triggers </w:t>
      </w:r>
    </w:p>
    <w:p w14:paraId="06856632" w14:textId="77777777" w:rsidR="00014A8A" w:rsidRPr="00D22581" w:rsidRDefault="00014A8A" w:rsidP="00014A8A">
      <w:pPr>
        <w:numPr>
          <w:ilvl w:val="8"/>
          <w:numId w:val="26"/>
        </w:numPr>
        <w:autoSpaceDE w:val="0"/>
        <w:autoSpaceDN w:val="0"/>
        <w:adjustRightInd w:val="0"/>
        <w:spacing w:after="32" w:line="240" w:lineRule="auto"/>
        <w:ind w:left="3240"/>
        <w:rPr>
          <w:rFonts w:ascii="Arial" w:hAnsi="Arial" w:cs="Arial"/>
        </w:rPr>
      </w:pPr>
      <w:r w:rsidRPr="00D22581">
        <w:rPr>
          <w:rFonts w:ascii="Arial" w:hAnsi="Arial" w:cs="Arial"/>
        </w:rPr>
        <w:t xml:space="preserve">stages of crisis </w:t>
      </w:r>
    </w:p>
    <w:p w14:paraId="46AE5332" w14:textId="77777777" w:rsidR="00014A8A" w:rsidRPr="00D22581" w:rsidRDefault="00014A8A" w:rsidP="00014A8A">
      <w:pPr>
        <w:numPr>
          <w:ilvl w:val="8"/>
          <w:numId w:val="26"/>
        </w:numPr>
        <w:autoSpaceDE w:val="0"/>
        <w:autoSpaceDN w:val="0"/>
        <w:adjustRightInd w:val="0"/>
        <w:spacing w:after="32" w:line="240" w:lineRule="auto"/>
        <w:ind w:left="3240"/>
        <w:rPr>
          <w:rFonts w:ascii="Arial" w:hAnsi="Arial" w:cs="Arial"/>
        </w:rPr>
      </w:pPr>
      <w:r w:rsidRPr="00D22581">
        <w:rPr>
          <w:rFonts w:ascii="Arial" w:hAnsi="Arial" w:cs="Arial"/>
        </w:rPr>
        <w:t xml:space="preserve">strategies – de-escalation and diversion </w:t>
      </w:r>
    </w:p>
    <w:p w14:paraId="28BA867F" w14:textId="77777777" w:rsidR="00014A8A" w:rsidRPr="00D22581" w:rsidRDefault="00014A8A" w:rsidP="00014A8A">
      <w:pPr>
        <w:numPr>
          <w:ilvl w:val="8"/>
          <w:numId w:val="26"/>
        </w:numPr>
        <w:autoSpaceDE w:val="0"/>
        <w:autoSpaceDN w:val="0"/>
        <w:adjustRightInd w:val="0"/>
        <w:spacing w:after="32" w:line="240" w:lineRule="auto"/>
        <w:ind w:left="3240"/>
        <w:rPr>
          <w:rFonts w:ascii="Arial" w:hAnsi="Arial" w:cs="Arial"/>
        </w:rPr>
      </w:pPr>
      <w:r w:rsidRPr="00D22581">
        <w:rPr>
          <w:rFonts w:ascii="Arial" w:hAnsi="Arial" w:cs="Arial"/>
        </w:rPr>
        <w:t xml:space="preserve">advice from external agencies Speech and Language Therapy (SALT), Visual Impairment, </w:t>
      </w:r>
      <w:proofErr w:type="gramStart"/>
      <w:r w:rsidRPr="00D22581">
        <w:rPr>
          <w:rFonts w:ascii="Arial" w:hAnsi="Arial" w:cs="Arial"/>
        </w:rPr>
        <w:t>Hearing</w:t>
      </w:r>
      <w:proofErr w:type="gramEnd"/>
      <w:r w:rsidRPr="00D22581">
        <w:rPr>
          <w:rFonts w:ascii="Arial" w:hAnsi="Arial" w:cs="Arial"/>
        </w:rPr>
        <w:t xml:space="preserve"> impairment, Learning Communication and Interaction Team) </w:t>
      </w:r>
    </w:p>
    <w:p w14:paraId="16C68E1B" w14:textId="77777777" w:rsidR="00014A8A" w:rsidRPr="00D22581" w:rsidRDefault="00014A8A" w:rsidP="00014A8A">
      <w:pPr>
        <w:numPr>
          <w:ilvl w:val="8"/>
          <w:numId w:val="26"/>
        </w:numPr>
        <w:autoSpaceDE w:val="0"/>
        <w:autoSpaceDN w:val="0"/>
        <w:adjustRightInd w:val="0"/>
        <w:spacing w:after="32" w:line="240" w:lineRule="auto"/>
        <w:ind w:left="3240"/>
        <w:rPr>
          <w:rFonts w:ascii="Arial" w:hAnsi="Arial" w:cs="Arial"/>
        </w:rPr>
      </w:pPr>
      <w:r w:rsidRPr="00D22581">
        <w:rPr>
          <w:rFonts w:ascii="Arial" w:hAnsi="Arial" w:cs="Arial"/>
        </w:rPr>
        <w:t xml:space="preserve">complete a physical intervention form where applicable </w:t>
      </w:r>
    </w:p>
    <w:p w14:paraId="5A465EB9" w14:textId="77777777" w:rsidR="00014A8A" w:rsidRPr="00D22581" w:rsidRDefault="00014A8A" w:rsidP="00014A8A">
      <w:pPr>
        <w:numPr>
          <w:ilvl w:val="8"/>
          <w:numId w:val="26"/>
        </w:numPr>
        <w:autoSpaceDE w:val="0"/>
        <w:autoSpaceDN w:val="0"/>
        <w:adjustRightInd w:val="0"/>
        <w:spacing w:after="32" w:line="240" w:lineRule="auto"/>
        <w:ind w:left="3240"/>
        <w:rPr>
          <w:rFonts w:ascii="Arial" w:hAnsi="Arial" w:cs="Arial"/>
        </w:rPr>
      </w:pPr>
      <w:r w:rsidRPr="00D22581">
        <w:rPr>
          <w:rFonts w:ascii="Arial" w:hAnsi="Arial" w:cs="Arial"/>
        </w:rPr>
        <w:t xml:space="preserve">the standard 12 weekly review of the child's Positive Handling form </w:t>
      </w:r>
    </w:p>
    <w:p w14:paraId="58ACD2E5" w14:textId="77777777" w:rsidR="00014A8A" w:rsidRPr="00D22581" w:rsidRDefault="00014A8A" w:rsidP="00014A8A">
      <w:pPr>
        <w:pStyle w:val="Default"/>
        <w:spacing w:after="35"/>
        <w:rPr>
          <w:sz w:val="22"/>
          <w:szCs w:val="22"/>
        </w:rPr>
      </w:pPr>
    </w:p>
    <w:p w14:paraId="79238669" w14:textId="77777777" w:rsidR="00014A8A" w:rsidRPr="00D22581" w:rsidRDefault="00014A8A" w:rsidP="00014A8A">
      <w:pPr>
        <w:autoSpaceDE w:val="0"/>
        <w:autoSpaceDN w:val="0"/>
        <w:adjustRightInd w:val="0"/>
        <w:spacing w:after="0" w:line="240" w:lineRule="auto"/>
        <w:rPr>
          <w:rFonts w:ascii="Arial" w:hAnsi="Arial" w:cs="Arial"/>
          <w:b/>
          <w:color w:val="000000"/>
          <w:u w:val="single"/>
        </w:rPr>
      </w:pPr>
      <w:r w:rsidRPr="00D22581">
        <w:rPr>
          <w:rFonts w:ascii="Arial" w:hAnsi="Arial" w:cs="Arial"/>
          <w:b/>
          <w:color w:val="000000"/>
          <w:u w:val="single"/>
        </w:rPr>
        <w:t xml:space="preserve">Aggression or violence from another adult to </w:t>
      </w:r>
      <w:r>
        <w:rPr>
          <w:rFonts w:ascii="Arial" w:hAnsi="Arial" w:cs="Arial"/>
          <w:b/>
          <w:color w:val="000000"/>
          <w:u w:val="single"/>
        </w:rPr>
        <w:t xml:space="preserve">a </w:t>
      </w:r>
      <w:r w:rsidRPr="00D22581">
        <w:rPr>
          <w:rFonts w:ascii="Arial" w:hAnsi="Arial" w:cs="Arial"/>
          <w:b/>
          <w:color w:val="000000"/>
          <w:u w:val="single"/>
        </w:rPr>
        <w:t>staff</w:t>
      </w:r>
      <w:r>
        <w:rPr>
          <w:rFonts w:ascii="Arial" w:hAnsi="Arial" w:cs="Arial"/>
          <w:b/>
          <w:color w:val="000000"/>
          <w:u w:val="single"/>
        </w:rPr>
        <w:t xml:space="preserve"> member</w:t>
      </w:r>
      <w:r w:rsidRPr="00D22581">
        <w:rPr>
          <w:rFonts w:ascii="Arial" w:hAnsi="Arial" w:cs="Arial"/>
          <w:b/>
          <w:color w:val="000000"/>
          <w:u w:val="single"/>
        </w:rPr>
        <w:t xml:space="preserve">: </w:t>
      </w:r>
    </w:p>
    <w:p w14:paraId="62E86793" w14:textId="77777777" w:rsidR="00014A8A" w:rsidRPr="00D22581" w:rsidRDefault="00014A8A" w:rsidP="00014A8A">
      <w:pPr>
        <w:pStyle w:val="Default"/>
        <w:spacing w:after="35"/>
        <w:rPr>
          <w:sz w:val="22"/>
          <w:szCs w:val="22"/>
        </w:rPr>
      </w:pPr>
    </w:p>
    <w:p w14:paraId="08DA4EF1" w14:textId="77777777" w:rsidR="00014A8A" w:rsidRPr="00D22581" w:rsidRDefault="00014A8A" w:rsidP="00014A8A">
      <w:pPr>
        <w:pStyle w:val="Default"/>
        <w:spacing w:after="35"/>
        <w:rPr>
          <w:sz w:val="22"/>
          <w:szCs w:val="22"/>
        </w:rPr>
      </w:pPr>
      <w:r w:rsidRPr="00D22581">
        <w:rPr>
          <w:sz w:val="22"/>
          <w:szCs w:val="22"/>
        </w:rPr>
        <w:t xml:space="preserve">We have taken many steps to minimise the risk or aggression/ violence to staff including: </w:t>
      </w:r>
    </w:p>
    <w:p w14:paraId="3A13338A" w14:textId="77777777" w:rsidR="00014A8A" w:rsidRPr="00D22581" w:rsidRDefault="00014A8A" w:rsidP="00014A8A">
      <w:pPr>
        <w:pStyle w:val="Default"/>
        <w:spacing w:after="35"/>
        <w:rPr>
          <w:sz w:val="22"/>
          <w:szCs w:val="22"/>
        </w:rPr>
      </w:pPr>
    </w:p>
    <w:p w14:paraId="0DAD139F" w14:textId="77777777" w:rsidR="00014A8A" w:rsidRPr="00D22581" w:rsidRDefault="00014A8A" w:rsidP="00014A8A">
      <w:pPr>
        <w:pStyle w:val="Default"/>
        <w:numPr>
          <w:ilvl w:val="0"/>
          <w:numId w:val="27"/>
        </w:numPr>
        <w:spacing w:after="35"/>
        <w:rPr>
          <w:sz w:val="22"/>
          <w:szCs w:val="22"/>
        </w:rPr>
      </w:pPr>
      <w:r w:rsidRPr="00D22581">
        <w:rPr>
          <w:sz w:val="22"/>
          <w:szCs w:val="22"/>
        </w:rPr>
        <w:t xml:space="preserve">Tasks that should not be undertaken by workers - such as home visits to people with a known history of violence, etc. </w:t>
      </w:r>
    </w:p>
    <w:p w14:paraId="43D6701C" w14:textId="77777777" w:rsidR="00014A8A" w:rsidRPr="00D22581" w:rsidRDefault="00014A8A" w:rsidP="00014A8A">
      <w:pPr>
        <w:pStyle w:val="Default"/>
        <w:spacing w:after="35"/>
        <w:ind w:left="1440"/>
        <w:rPr>
          <w:sz w:val="22"/>
          <w:szCs w:val="22"/>
        </w:rPr>
      </w:pPr>
      <w:r w:rsidRPr="00D22581">
        <w:rPr>
          <w:sz w:val="22"/>
          <w:szCs w:val="22"/>
        </w:rPr>
        <w:t xml:space="preserve">• When to stop work, or withdraw from a situation and seek advice from a supervisor </w:t>
      </w:r>
    </w:p>
    <w:p w14:paraId="1497C89A" w14:textId="77777777" w:rsidR="00014A8A" w:rsidRPr="00D22581" w:rsidRDefault="00014A8A" w:rsidP="00014A8A">
      <w:pPr>
        <w:pStyle w:val="Default"/>
        <w:spacing w:after="35"/>
        <w:ind w:left="1440"/>
        <w:rPr>
          <w:sz w:val="22"/>
          <w:szCs w:val="22"/>
        </w:rPr>
      </w:pPr>
      <w:r w:rsidRPr="00D22581">
        <w:rPr>
          <w:sz w:val="22"/>
          <w:szCs w:val="22"/>
        </w:rPr>
        <w:t xml:space="preserve">• Meeting people in the company of a police officer </w:t>
      </w:r>
    </w:p>
    <w:p w14:paraId="1DF77B0A" w14:textId="77777777" w:rsidR="00014A8A" w:rsidRPr="00D22581" w:rsidRDefault="00014A8A" w:rsidP="00014A8A">
      <w:pPr>
        <w:pStyle w:val="Default"/>
        <w:spacing w:after="35"/>
        <w:ind w:left="1440"/>
        <w:rPr>
          <w:sz w:val="22"/>
          <w:szCs w:val="22"/>
        </w:rPr>
      </w:pPr>
      <w:r w:rsidRPr="00D22581">
        <w:rPr>
          <w:sz w:val="22"/>
          <w:szCs w:val="22"/>
        </w:rPr>
        <w:t xml:space="preserve">• Having a meeting at an office instead of visiting someone in his or her home </w:t>
      </w:r>
    </w:p>
    <w:p w14:paraId="3A37DFDD" w14:textId="77777777" w:rsidR="00014A8A" w:rsidRPr="00D22581" w:rsidRDefault="00014A8A" w:rsidP="00014A8A">
      <w:pPr>
        <w:pStyle w:val="Default"/>
        <w:spacing w:after="35"/>
        <w:ind w:left="1440"/>
        <w:rPr>
          <w:sz w:val="22"/>
          <w:szCs w:val="22"/>
        </w:rPr>
      </w:pPr>
      <w:r w:rsidRPr="00D22581">
        <w:rPr>
          <w:sz w:val="22"/>
          <w:szCs w:val="22"/>
        </w:rPr>
        <w:t xml:space="preserve">• Communication and checking-in procedures </w:t>
      </w:r>
    </w:p>
    <w:p w14:paraId="0C93E1BA" w14:textId="77777777" w:rsidR="00014A8A" w:rsidRPr="00D22581" w:rsidRDefault="00014A8A" w:rsidP="00014A8A">
      <w:pPr>
        <w:pStyle w:val="Default"/>
        <w:ind w:left="1440"/>
        <w:rPr>
          <w:sz w:val="22"/>
          <w:szCs w:val="22"/>
        </w:rPr>
      </w:pPr>
      <w:r w:rsidRPr="00D22581">
        <w:rPr>
          <w:sz w:val="22"/>
          <w:szCs w:val="22"/>
        </w:rPr>
        <w:t>• What employees should do in the event of an emergency.</w:t>
      </w:r>
    </w:p>
    <w:p w14:paraId="20475824" w14:textId="77777777" w:rsidR="00014A8A" w:rsidRPr="00D22581" w:rsidRDefault="00014A8A" w:rsidP="00014A8A">
      <w:pPr>
        <w:pStyle w:val="Default"/>
        <w:ind w:left="1440"/>
        <w:rPr>
          <w:sz w:val="22"/>
          <w:szCs w:val="22"/>
        </w:rPr>
      </w:pPr>
      <w:r w:rsidRPr="00D22581">
        <w:rPr>
          <w:sz w:val="22"/>
          <w:szCs w:val="22"/>
        </w:rPr>
        <w:t xml:space="preserve"> </w:t>
      </w:r>
    </w:p>
    <w:p w14:paraId="6C0D2010" w14:textId="77777777" w:rsidR="00014A8A" w:rsidRPr="00D22581" w:rsidRDefault="00014A8A" w:rsidP="00014A8A">
      <w:pPr>
        <w:pStyle w:val="Default"/>
        <w:numPr>
          <w:ilvl w:val="0"/>
          <w:numId w:val="27"/>
        </w:numPr>
        <w:rPr>
          <w:sz w:val="22"/>
          <w:szCs w:val="22"/>
        </w:rPr>
      </w:pPr>
      <w:r w:rsidRPr="00D22581">
        <w:rPr>
          <w:sz w:val="22"/>
          <w:szCs w:val="22"/>
        </w:rPr>
        <w:t>Not permitting entry to the school to somebody who is aggressive or violent</w:t>
      </w:r>
    </w:p>
    <w:p w14:paraId="4E93EE7D" w14:textId="77777777" w:rsidR="00014A8A" w:rsidRPr="00D22581" w:rsidRDefault="00014A8A" w:rsidP="00014A8A">
      <w:pPr>
        <w:pStyle w:val="Default"/>
        <w:numPr>
          <w:ilvl w:val="1"/>
          <w:numId w:val="27"/>
        </w:numPr>
        <w:rPr>
          <w:sz w:val="22"/>
          <w:szCs w:val="22"/>
        </w:rPr>
      </w:pPr>
      <w:r w:rsidRPr="00D22581">
        <w:rPr>
          <w:sz w:val="22"/>
          <w:szCs w:val="22"/>
        </w:rPr>
        <w:t xml:space="preserve">If a person becomes aggressive or violent whilst in school a member of SLT will be called and they will be asked to leave the premises and the police may be called. </w:t>
      </w:r>
    </w:p>
    <w:p w14:paraId="1C3101D0" w14:textId="77777777" w:rsidR="00014A8A" w:rsidRPr="00D22581" w:rsidRDefault="00014A8A" w:rsidP="00014A8A">
      <w:pPr>
        <w:rPr>
          <w:rFonts w:ascii="Arial" w:hAnsi="Arial" w:cs="Arial"/>
        </w:rPr>
      </w:pPr>
    </w:p>
    <w:p w14:paraId="1F1F3838" w14:textId="77777777" w:rsidR="00014A8A" w:rsidRPr="00D22581" w:rsidRDefault="00014A8A" w:rsidP="00014A8A">
      <w:pPr>
        <w:rPr>
          <w:rFonts w:ascii="Arial" w:hAnsi="Arial" w:cs="Arial"/>
          <w:b/>
          <w:u w:val="single"/>
        </w:rPr>
      </w:pPr>
      <w:r w:rsidRPr="00D22581">
        <w:rPr>
          <w:rFonts w:ascii="Arial" w:hAnsi="Arial" w:cs="Arial"/>
          <w:b/>
          <w:u w:val="single"/>
        </w:rPr>
        <w:t xml:space="preserve">Steps to be taken in the event of injury:  </w:t>
      </w:r>
    </w:p>
    <w:p w14:paraId="0BBC83E7" w14:textId="77777777" w:rsidR="00014A8A" w:rsidRDefault="00014A8A" w:rsidP="00014A8A">
      <w:pPr>
        <w:ind w:left="720"/>
        <w:rPr>
          <w:rFonts w:ascii="Arial" w:hAnsi="Arial" w:cs="Arial"/>
        </w:rPr>
      </w:pPr>
      <w:r w:rsidRPr="00D22581">
        <w:rPr>
          <w:rFonts w:ascii="Arial" w:hAnsi="Arial" w:cs="Arial"/>
        </w:rPr>
        <w:t xml:space="preserve">1. Staff should be removed immediately from their current situation and medical assistance and emotional support offered should this be required. </w:t>
      </w:r>
    </w:p>
    <w:p w14:paraId="5A1CFA4D" w14:textId="77777777" w:rsidR="00014A8A" w:rsidRDefault="00014A8A" w:rsidP="00014A8A">
      <w:pPr>
        <w:ind w:left="720"/>
        <w:rPr>
          <w:rFonts w:ascii="Arial" w:hAnsi="Arial" w:cs="Arial"/>
        </w:rPr>
      </w:pPr>
      <w:r w:rsidRPr="00D22581">
        <w:rPr>
          <w:rFonts w:ascii="Arial" w:hAnsi="Arial" w:cs="Arial"/>
        </w:rPr>
        <w:t xml:space="preserve">2.  The matter should be referred to the police under existing procedures for “Dealing with Troublemakers”. All staff should be notified that an assault has been reported and alerted to what management action has been taken and guidance issued in connection with the alleged perpetrators. </w:t>
      </w:r>
    </w:p>
    <w:p w14:paraId="24BB3D75" w14:textId="77777777" w:rsidR="00014A8A" w:rsidRPr="00D22581" w:rsidRDefault="00014A8A" w:rsidP="00014A8A">
      <w:pPr>
        <w:ind w:left="720"/>
        <w:rPr>
          <w:rFonts w:ascii="Arial" w:hAnsi="Arial" w:cs="Arial"/>
        </w:rPr>
      </w:pPr>
      <w:r>
        <w:rPr>
          <w:rFonts w:ascii="Arial" w:hAnsi="Arial" w:cs="Arial"/>
        </w:rPr>
        <w:t>3</w:t>
      </w:r>
      <w:r w:rsidRPr="00D22581">
        <w:rPr>
          <w:rFonts w:ascii="Arial" w:hAnsi="Arial" w:cs="Arial"/>
        </w:rPr>
        <w:t xml:space="preserve">. The single point of contact identified at (1) above should ensure the incident is reported through the Leicester City Council Incident Reporting System and seek to co-ordinate the production of supplementary corroborative evidence as to the nature of the incident. Where incidents are perceived to be racially motivated then relevant reporting systems should also be operated. </w:t>
      </w:r>
    </w:p>
    <w:p w14:paraId="3E31710B" w14:textId="77777777" w:rsidR="00014A8A" w:rsidRPr="00D22581" w:rsidRDefault="00014A8A" w:rsidP="00014A8A">
      <w:pPr>
        <w:ind w:left="720"/>
        <w:rPr>
          <w:rFonts w:ascii="Arial" w:hAnsi="Arial" w:cs="Arial"/>
        </w:rPr>
      </w:pPr>
      <w:r>
        <w:rPr>
          <w:rFonts w:ascii="Arial" w:hAnsi="Arial" w:cs="Arial"/>
        </w:rPr>
        <w:t>4</w:t>
      </w:r>
      <w:r w:rsidRPr="00D22581">
        <w:rPr>
          <w:rFonts w:ascii="Arial" w:hAnsi="Arial" w:cs="Arial"/>
        </w:rPr>
        <w:t xml:space="preserve">. A statement detailing the events in question should be obtained, at the earliest opportunity, from the member of staff concerned, having allowed her/him sufficient time to recover from the immediate effects of the event. Staff members should be reminded of the desirability of having a staff representative, colleague or friend present when the statement is made or prior to the submission of the statement. </w:t>
      </w:r>
    </w:p>
    <w:p w14:paraId="09CA8E0A" w14:textId="77777777" w:rsidR="00014A8A" w:rsidRPr="00D22581" w:rsidRDefault="00014A8A" w:rsidP="00014A8A">
      <w:pPr>
        <w:ind w:left="720"/>
        <w:rPr>
          <w:rFonts w:ascii="Arial" w:hAnsi="Arial" w:cs="Arial"/>
        </w:rPr>
      </w:pPr>
      <w:r w:rsidRPr="00D22581">
        <w:rPr>
          <w:rFonts w:ascii="Arial" w:hAnsi="Arial" w:cs="Arial"/>
        </w:rPr>
        <w:t xml:space="preserve">6. The identified single point of contact should offer to undertake a follow-up call that evening to the assaulted member of staff to check on her/his welfare should this be the staff member’s wish. </w:t>
      </w:r>
    </w:p>
    <w:p w14:paraId="3AB7BD58" w14:textId="77777777" w:rsidR="00014A8A" w:rsidRDefault="00014A8A" w:rsidP="00014A8A">
      <w:pPr>
        <w:ind w:left="720"/>
        <w:rPr>
          <w:rFonts w:ascii="Arial" w:hAnsi="Arial" w:cs="Arial"/>
        </w:rPr>
      </w:pPr>
      <w:r w:rsidRPr="00D22581">
        <w:rPr>
          <w:rFonts w:ascii="Arial" w:hAnsi="Arial" w:cs="Arial"/>
        </w:rPr>
        <w:t xml:space="preserve">7. </w:t>
      </w:r>
      <w:r>
        <w:rPr>
          <w:rFonts w:ascii="Arial" w:hAnsi="Arial" w:cs="Arial"/>
        </w:rPr>
        <w:t xml:space="preserve">The </w:t>
      </w:r>
      <w:r w:rsidRPr="008A4D21">
        <w:rPr>
          <w:rFonts w:ascii="Arial" w:hAnsi="Arial" w:cs="Arial"/>
          <w:color w:val="000000"/>
          <w:sz w:val="23"/>
          <w:szCs w:val="23"/>
        </w:rPr>
        <w:t>School Business Manager</w:t>
      </w:r>
      <w:r w:rsidRPr="00D22581">
        <w:rPr>
          <w:rFonts w:ascii="Arial" w:hAnsi="Arial" w:cs="Arial"/>
        </w:rPr>
        <w:t xml:space="preserve"> should provide feedback to the member of staff concerned, and all other staff, on the follow-up procedures taking place in the school, including expectations around the</w:t>
      </w:r>
      <w:r>
        <w:rPr>
          <w:rFonts w:ascii="Arial" w:hAnsi="Arial" w:cs="Arial"/>
        </w:rPr>
        <w:t xml:space="preserve"> </w:t>
      </w:r>
      <w:r w:rsidRPr="00D22581">
        <w:rPr>
          <w:rFonts w:ascii="Arial" w:hAnsi="Arial" w:cs="Arial"/>
        </w:rPr>
        <w:t>management of the perpetrator/incident, and any conditions</w:t>
      </w:r>
      <w:r>
        <w:rPr>
          <w:rFonts w:ascii="Arial" w:hAnsi="Arial" w:cs="Arial"/>
        </w:rPr>
        <w:t>.</w:t>
      </w:r>
    </w:p>
    <w:p w14:paraId="35E7BD26" w14:textId="77777777" w:rsidR="00014A8A" w:rsidRDefault="00014A8A" w:rsidP="00014A8A">
      <w:pPr>
        <w:ind w:left="720"/>
        <w:rPr>
          <w:rFonts w:ascii="Arial" w:hAnsi="Arial" w:cs="Arial"/>
        </w:rPr>
      </w:pPr>
      <w:r w:rsidRPr="00D22581">
        <w:rPr>
          <w:rFonts w:ascii="Arial" w:hAnsi="Arial" w:cs="Arial"/>
        </w:rPr>
        <w:t xml:space="preserve">9. </w:t>
      </w:r>
      <w:r w:rsidRPr="00C325E4">
        <w:rPr>
          <w:rFonts w:ascii="Arial" w:hAnsi="Arial" w:cs="Arial"/>
        </w:rPr>
        <w:t xml:space="preserve">Follow-up advice and guidance should be offered to the member of staff. </w:t>
      </w:r>
      <w:r w:rsidRPr="00D22581">
        <w:rPr>
          <w:rFonts w:ascii="Arial" w:hAnsi="Arial" w:cs="Arial"/>
        </w:rPr>
        <w:t>Including information on t</w:t>
      </w:r>
      <w:r w:rsidRPr="00C325E4">
        <w:rPr>
          <w:rFonts w:ascii="Arial" w:hAnsi="Arial" w:cs="Arial"/>
          <w:bCs/>
        </w:rPr>
        <w:t>he schools Employee Assistance Program</w:t>
      </w:r>
      <w:r w:rsidRPr="00D22581">
        <w:rPr>
          <w:rFonts w:ascii="Arial" w:hAnsi="Arial" w:cs="Arial"/>
          <w:bCs/>
        </w:rPr>
        <w:t xml:space="preserve">, </w:t>
      </w:r>
      <w:proofErr w:type="spellStart"/>
      <w:r w:rsidRPr="00C325E4">
        <w:rPr>
          <w:rFonts w:ascii="Arial" w:hAnsi="Arial" w:cs="Arial"/>
          <w:bCs/>
        </w:rPr>
        <w:t>Vivu</w:t>
      </w:r>
      <w:r w:rsidRPr="00D22581">
        <w:rPr>
          <w:rFonts w:ascii="Arial" w:hAnsi="Arial" w:cs="Arial"/>
          <w:bCs/>
        </w:rPr>
        <w:t>p</w:t>
      </w:r>
      <w:proofErr w:type="spellEnd"/>
      <w:r w:rsidRPr="00D22581">
        <w:rPr>
          <w:rFonts w:ascii="Arial" w:hAnsi="Arial" w:cs="Arial"/>
          <w:bCs/>
        </w:rPr>
        <w:t xml:space="preserve"> who are a </w:t>
      </w:r>
      <w:r w:rsidRPr="00C325E4">
        <w:rPr>
          <w:rFonts w:ascii="Arial" w:hAnsi="Arial" w:cs="Arial"/>
          <w:bCs/>
        </w:rPr>
        <w:t>confidential counselling provider.</w:t>
      </w:r>
    </w:p>
    <w:p w14:paraId="16502F07" w14:textId="77777777" w:rsidR="00014A8A" w:rsidRPr="00D22581" w:rsidRDefault="00014A8A" w:rsidP="00014A8A">
      <w:pPr>
        <w:ind w:left="720"/>
        <w:rPr>
          <w:rFonts w:ascii="Arial" w:hAnsi="Arial" w:cs="Arial"/>
        </w:rPr>
      </w:pPr>
      <w:r w:rsidRPr="00D22581">
        <w:rPr>
          <w:rFonts w:ascii="Arial" w:hAnsi="Arial" w:cs="Arial"/>
        </w:rPr>
        <w:t>10. Consideration should be given to progressing any further action required by the school</w:t>
      </w:r>
      <w:r>
        <w:rPr>
          <w:rFonts w:ascii="Arial" w:hAnsi="Arial" w:cs="Arial"/>
        </w:rPr>
        <w:t xml:space="preserve"> </w:t>
      </w:r>
      <w:r w:rsidRPr="00D22581">
        <w:rPr>
          <w:rFonts w:ascii="Arial" w:hAnsi="Arial" w:cs="Arial"/>
        </w:rPr>
        <w:t>management</w:t>
      </w:r>
      <w:r>
        <w:rPr>
          <w:rFonts w:ascii="Arial" w:hAnsi="Arial" w:cs="Arial"/>
        </w:rPr>
        <w:t xml:space="preserve"> team</w:t>
      </w:r>
      <w:r w:rsidRPr="00D22581">
        <w:rPr>
          <w:rFonts w:ascii="Arial" w:hAnsi="Arial" w:cs="Arial"/>
        </w:rPr>
        <w:t xml:space="preserve"> and the governing body.</w:t>
      </w:r>
    </w:p>
    <w:p w14:paraId="1D28D951" w14:textId="77777777" w:rsidR="00014A8A" w:rsidRPr="00D22581" w:rsidRDefault="00014A8A" w:rsidP="00014A8A">
      <w:pPr>
        <w:rPr>
          <w:rFonts w:ascii="Arial" w:hAnsi="Arial" w:cs="Arial"/>
        </w:rPr>
      </w:pPr>
    </w:p>
    <w:p w14:paraId="4325ADA0" w14:textId="77777777" w:rsidR="00014A8A" w:rsidRPr="00D22581" w:rsidRDefault="00014A8A" w:rsidP="00014A8A">
      <w:pPr>
        <w:rPr>
          <w:rFonts w:ascii="Arial" w:hAnsi="Arial" w:cs="Arial"/>
        </w:rPr>
      </w:pPr>
    </w:p>
    <w:p w14:paraId="1782AB9E" w14:textId="77777777" w:rsidR="002A6FD5" w:rsidRDefault="002A6FD5">
      <w:pPr>
        <w:pStyle w:val="Default"/>
        <w:rPr>
          <w:b/>
        </w:rPr>
      </w:pPr>
    </w:p>
    <w:p w14:paraId="0AFE93BC" w14:textId="77777777" w:rsidR="002A6FD5" w:rsidRDefault="002A6FD5">
      <w:pPr>
        <w:pStyle w:val="Default"/>
        <w:rPr>
          <w:b/>
        </w:rPr>
      </w:pPr>
    </w:p>
    <w:p w14:paraId="637643C6" w14:textId="77777777" w:rsidR="002A6FD5" w:rsidRDefault="002A6FD5" w:rsidP="002A6FD5">
      <w:pPr>
        <w:pStyle w:val="1bodycopy"/>
      </w:pPr>
    </w:p>
    <w:p w14:paraId="4B12F0C6" w14:textId="77777777" w:rsidR="002A6FD5" w:rsidRDefault="002A6FD5">
      <w:pPr>
        <w:pStyle w:val="Default"/>
        <w:rPr>
          <w:b/>
        </w:rPr>
      </w:pPr>
    </w:p>
    <w:sectPr w:rsidR="002A6FD5" w:rsidSect="00014A8A">
      <w:footerReference w:type="default" r:id="rId18"/>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ue Welford" w:date="2024-06-23T15:40:00Z" w:initials="SW">
    <w:p w14:paraId="7F31DA50" w14:textId="77777777" w:rsidR="00DD5973" w:rsidRDefault="00DD5973" w:rsidP="00DD5973">
      <w:pPr>
        <w:pStyle w:val="CommentText"/>
      </w:pPr>
      <w:r>
        <w:rPr>
          <w:rStyle w:val="CommentReference"/>
        </w:rPr>
        <w:annotationRef/>
      </w:r>
      <w:r>
        <w:t>TYPO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31DA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6A47B45" w16cex:dateUtc="2024-06-23T14: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F31DA50" w16cid:durableId="56A47B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66F0A" w14:textId="77777777" w:rsidR="00F2470E" w:rsidRDefault="00A728FD">
      <w:pPr>
        <w:spacing w:after="0" w:line="240" w:lineRule="auto"/>
      </w:pPr>
      <w:r>
        <w:separator/>
      </w:r>
    </w:p>
  </w:endnote>
  <w:endnote w:type="continuationSeparator" w:id="0">
    <w:p w14:paraId="138E8058" w14:textId="77777777" w:rsidR="00F2470E" w:rsidRDefault="00A7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1291228"/>
      <w:docPartObj>
        <w:docPartGallery w:val="Page Numbers (Bottom of Page)"/>
        <w:docPartUnique/>
      </w:docPartObj>
    </w:sdtPr>
    <w:sdtEndPr>
      <w:rPr>
        <w:noProof/>
      </w:rPr>
    </w:sdtEndPr>
    <w:sdtContent>
      <w:p w14:paraId="480CC55B" w14:textId="77777777" w:rsidR="00F2470E" w:rsidRDefault="00A728FD">
        <w:pPr>
          <w:pStyle w:val="Footer"/>
          <w:jc w:val="center"/>
        </w:pPr>
        <w:r>
          <w:rPr>
            <w:noProof/>
            <w:lang w:eastAsia="en-GB"/>
          </w:rPr>
          <mc:AlternateContent>
            <mc:Choice Requires="wps">
              <w:drawing>
                <wp:inline distT="0" distB="0" distL="0" distR="0" wp14:anchorId="6C7C2FAF" wp14:editId="733E3B17">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261460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2CFC1997"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5E6E6E0D"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0CB67" w14:textId="77777777" w:rsidR="00F2470E" w:rsidRDefault="00A728FD">
      <w:pPr>
        <w:spacing w:after="0" w:line="240" w:lineRule="auto"/>
      </w:pPr>
      <w:r>
        <w:separator/>
      </w:r>
    </w:p>
  </w:footnote>
  <w:footnote w:type="continuationSeparator" w:id="0">
    <w:p w14:paraId="610810B9" w14:textId="77777777" w:rsidR="00F2470E" w:rsidRDefault="00A7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717AD26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8"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D6606C"/>
    <w:multiLevelType w:val="hybridMultilevel"/>
    <w:tmpl w:val="CC46244C"/>
    <w:lvl w:ilvl="0" w:tplc="08090001">
      <w:start w:val="1"/>
      <w:numFmt w:val="bullet"/>
      <w:lvlText w:val=""/>
      <w:lvlJc w:val="left"/>
      <w:pPr>
        <w:ind w:left="1440" w:hanging="360"/>
      </w:pPr>
      <w:rPr>
        <w:rFonts w:ascii="Symbol" w:hAnsi="Symbol" w:hint="default"/>
      </w:rPr>
    </w:lvl>
    <w:lvl w:ilvl="1" w:tplc="D60E65E0">
      <w:start w:val="2"/>
      <w:numFmt w:val="bullet"/>
      <w:lvlText w:val="•"/>
      <w:lvlJc w:val="left"/>
      <w:pPr>
        <w:ind w:left="2160" w:hanging="360"/>
      </w:pPr>
      <w:rPr>
        <w:rFonts w:ascii="Arial" w:eastAsiaTheme="minorHAnsi"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2CA55E7"/>
    <w:multiLevelType w:val="hybridMultilevel"/>
    <w:tmpl w:val="CED68C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8C5DB6"/>
    <w:multiLevelType w:val="hybridMultilevel"/>
    <w:tmpl w:val="730E6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B81675"/>
    <w:multiLevelType w:val="hybridMultilevel"/>
    <w:tmpl w:val="55ACF8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07A5399"/>
    <w:multiLevelType w:val="hybridMultilevel"/>
    <w:tmpl w:val="5392629E"/>
    <w:lvl w:ilvl="0" w:tplc="4A3C494C">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6"/>
  </w:num>
  <w:num w:numId="2">
    <w:abstractNumId w:val="15"/>
  </w:num>
  <w:num w:numId="3">
    <w:abstractNumId w:val="19"/>
  </w:num>
  <w:num w:numId="4">
    <w:abstractNumId w:val="21"/>
  </w:num>
  <w:num w:numId="5">
    <w:abstractNumId w:val="5"/>
  </w:num>
  <w:num w:numId="6">
    <w:abstractNumId w:val="13"/>
  </w:num>
  <w:num w:numId="7">
    <w:abstractNumId w:val="2"/>
  </w:num>
  <w:num w:numId="8">
    <w:abstractNumId w:val="4"/>
  </w:num>
  <w:num w:numId="9">
    <w:abstractNumId w:val="3"/>
  </w:num>
  <w:num w:numId="10">
    <w:abstractNumId w:val="9"/>
  </w:num>
  <w:num w:numId="11">
    <w:abstractNumId w:val="8"/>
  </w:num>
  <w:num w:numId="12">
    <w:abstractNumId w:val="0"/>
  </w:num>
  <w:num w:numId="13">
    <w:abstractNumId w:val="24"/>
  </w:num>
  <w:num w:numId="14">
    <w:abstractNumId w:val="22"/>
  </w:num>
  <w:num w:numId="15">
    <w:abstractNumId w:val="6"/>
  </w:num>
  <w:num w:numId="16">
    <w:abstractNumId w:val="17"/>
  </w:num>
  <w:num w:numId="17">
    <w:abstractNumId w:val="1"/>
  </w:num>
  <w:num w:numId="18">
    <w:abstractNumId w:val="12"/>
  </w:num>
  <w:num w:numId="19">
    <w:abstractNumId w:val="7"/>
  </w:num>
  <w:num w:numId="20">
    <w:abstractNumId w:val="27"/>
  </w:num>
  <w:num w:numId="21">
    <w:abstractNumId w:val="20"/>
  </w:num>
  <w:num w:numId="22">
    <w:abstractNumId w:val="16"/>
  </w:num>
  <w:num w:numId="23">
    <w:abstractNumId w:val="23"/>
  </w:num>
  <w:num w:numId="24">
    <w:abstractNumId w:val="14"/>
  </w:num>
  <w:num w:numId="25">
    <w:abstractNumId w:val="10"/>
  </w:num>
  <w:num w:numId="26">
    <w:abstractNumId w:val="18"/>
  </w:num>
  <w:num w:numId="27">
    <w:abstractNumId w:val="11"/>
  </w:num>
  <w:num w:numId="28">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ue Welford">
    <w15:presenceInfo w15:providerId="Windows Live" w15:userId="ede2dc34b48f41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comments="0" w:insDel="0" w:formatting="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14A8A"/>
    <w:rsid w:val="002A6FD5"/>
    <w:rsid w:val="003C6CBB"/>
    <w:rsid w:val="00413A29"/>
    <w:rsid w:val="00467212"/>
    <w:rsid w:val="006B53E9"/>
    <w:rsid w:val="006F21A9"/>
    <w:rsid w:val="007377F0"/>
    <w:rsid w:val="00827371"/>
    <w:rsid w:val="00A728FD"/>
    <w:rsid w:val="00DD5973"/>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3870A7"/>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character" w:styleId="CommentReference">
    <w:name w:val="annotation reference"/>
    <w:basedOn w:val="DefaultParagraphFont"/>
    <w:uiPriority w:val="99"/>
    <w:semiHidden/>
    <w:unhideWhenUsed/>
    <w:rsid w:val="00DD5973"/>
    <w:rPr>
      <w:sz w:val="16"/>
      <w:szCs w:val="16"/>
    </w:rPr>
  </w:style>
  <w:style w:type="paragraph" w:styleId="CommentText">
    <w:name w:val="annotation text"/>
    <w:basedOn w:val="Normal"/>
    <w:link w:val="CommentTextChar"/>
    <w:uiPriority w:val="99"/>
    <w:unhideWhenUsed/>
    <w:rsid w:val="00DD5973"/>
    <w:pPr>
      <w:spacing w:line="240" w:lineRule="auto"/>
    </w:pPr>
    <w:rPr>
      <w:sz w:val="20"/>
      <w:szCs w:val="20"/>
    </w:rPr>
  </w:style>
  <w:style w:type="character" w:customStyle="1" w:styleId="CommentTextChar">
    <w:name w:val="Comment Text Char"/>
    <w:basedOn w:val="DefaultParagraphFont"/>
    <w:link w:val="CommentText"/>
    <w:uiPriority w:val="99"/>
    <w:rsid w:val="00DD5973"/>
    <w:rPr>
      <w:sz w:val="20"/>
      <w:szCs w:val="20"/>
    </w:rPr>
  </w:style>
  <w:style w:type="paragraph" w:styleId="CommentSubject">
    <w:name w:val="annotation subject"/>
    <w:basedOn w:val="CommentText"/>
    <w:next w:val="CommentText"/>
    <w:link w:val="CommentSubjectChar"/>
    <w:uiPriority w:val="99"/>
    <w:semiHidden/>
    <w:unhideWhenUsed/>
    <w:rsid w:val="00DD5973"/>
    <w:rPr>
      <w:b/>
      <w:bCs/>
    </w:rPr>
  </w:style>
  <w:style w:type="character" w:customStyle="1" w:styleId="CommentSubjectChar">
    <w:name w:val="Comment Subject Char"/>
    <w:basedOn w:val="CommentTextChar"/>
    <w:link w:val="CommentSubject"/>
    <w:uiPriority w:val="99"/>
    <w:semiHidden/>
    <w:rsid w:val="00DD597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png"/><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comments" Target="comments.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microsoft.com/office/2018/08/relationships/commentsExtensible" Target="commentsExtensi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5E9E2-253C-4DCB-8683-3FC9B3029611}">
  <ds:schemaRefs>
    <ds:schemaRef ds:uri="http://schemas.microsoft.com/sharepoint/v3/contenttype/forms"/>
  </ds:schemaRefs>
</ds:datastoreItem>
</file>

<file path=customXml/itemProps2.xml><?xml version="1.0" encoding="utf-8"?>
<ds:datastoreItem xmlns:ds="http://schemas.openxmlformats.org/officeDocument/2006/customXml" ds:itemID="{C3363624-54C3-4793-93B1-EFDFF646E6B5}">
  <ds:schemaRefs>
    <ds:schemaRef ds:uri="http://schemas.microsoft.com/office/2006/documentManagement/types"/>
    <ds:schemaRef ds:uri="http://www.w3.org/XML/1998/namespace"/>
    <ds:schemaRef ds:uri="http://purl.org/dc/elements/1.1/"/>
    <ds:schemaRef ds:uri="http://schemas.openxmlformats.org/package/2006/metadata/core-properties"/>
    <ds:schemaRef ds:uri="411cb507-dfe9-4610-b412-1015e376297b"/>
    <ds:schemaRef ds:uri="http://purl.org/dc/terms/"/>
    <ds:schemaRef ds:uri="b5906067-c232-4275-8d3c-d15154677c96"/>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B2F58B2D-9118-49B4-A4C8-0D470619ED6F}"/>
</file>

<file path=customXml/itemProps4.xml><?xml version="1.0" encoding="utf-8"?>
<ds:datastoreItem xmlns:ds="http://schemas.openxmlformats.org/officeDocument/2006/customXml" ds:itemID="{83A71850-1081-4033-B8B8-F0B8F3626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1146</Words>
  <Characters>6538</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2024-02-14T11:51:00Z</cp:lastPrinted>
  <dcterms:created xsi:type="dcterms:W3CDTF">2024-07-10T07:56:00Z</dcterms:created>
  <dcterms:modified xsi:type="dcterms:W3CDTF">2024-07-10T07:56:00Z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8194800</vt:r8>
  </property>
</Properties>
</file>