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E7A76" w14:textId="77777777" w:rsidR="00F2470E" w:rsidRDefault="00F2470E">
      <w:bookmarkStart w:id="0" w:name="_Hlk191366702"/>
    </w:p>
    <w:p w14:paraId="794CCB45" w14:textId="77777777" w:rsidR="00F2470E" w:rsidRDefault="00A728FD">
      <w:r>
        <w:rPr>
          <w:noProof/>
          <w:lang w:eastAsia="en-GB"/>
        </w:rPr>
        <w:drawing>
          <wp:anchor distT="36576" distB="36576" distL="36576" distR="36576" simplePos="0" relativeHeight="251658240" behindDoc="0" locked="0" layoutInCell="1" allowOverlap="1" wp14:anchorId="74BD644E" wp14:editId="20BE018B">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121EFE12" w14:textId="77777777" w:rsidR="00F2470E" w:rsidRDefault="00F2470E"/>
    <w:p w14:paraId="4A05B083" w14:textId="77777777" w:rsidR="00F2470E" w:rsidRDefault="00F2470E"/>
    <w:p w14:paraId="57515F5D" w14:textId="77777777" w:rsidR="00F2470E" w:rsidRDefault="00F2470E"/>
    <w:p w14:paraId="67C46174" w14:textId="77777777" w:rsidR="00F2470E" w:rsidRDefault="00F2470E"/>
    <w:p w14:paraId="73DB83D7" w14:textId="77777777" w:rsidR="00F2470E" w:rsidRDefault="00F2470E"/>
    <w:p w14:paraId="759ED32B" w14:textId="77777777" w:rsidR="00F2470E" w:rsidRDefault="00F2470E"/>
    <w:p w14:paraId="6917FDC6" w14:textId="77777777" w:rsidR="00F2470E" w:rsidRDefault="00F2470E">
      <w:pPr>
        <w:rPr>
          <w:b/>
          <w:sz w:val="96"/>
          <w:szCs w:val="96"/>
        </w:rPr>
      </w:pPr>
    </w:p>
    <w:p w14:paraId="2F07942C" w14:textId="77777777" w:rsidR="002821A0" w:rsidRDefault="002821A0" w:rsidP="3930680C">
      <w:pPr>
        <w:jc w:val="center"/>
        <w:rPr>
          <w:b/>
          <w:bCs/>
          <w:sz w:val="96"/>
          <w:szCs w:val="96"/>
        </w:rPr>
      </w:pPr>
      <w:bookmarkStart w:id="1" w:name="_Hlk191366861"/>
    </w:p>
    <w:bookmarkEnd w:id="1"/>
    <w:p w14:paraId="3A5D93EA" w14:textId="3ED94A7C" w:rsidR="002821A0" w:rsidRPr="002821A0" w:rsidRDefault="00FB0B80" w:rsidP="002821A0">
      <w:pPr>
        <w:jc w:val="center"/>
        <w:rPr>
          <w:b/>
          <w:bCs/>
          <w:sz w:val="72"/>
          <w:szCs w:val="72"/>
        </w:rPr>
      </w:pPr>
      <w:r w:rsidRPr="00DC7C53">
        <w:rPr>
          <w:b/>
          <w:sz w:val="96"/>
          <w:szCs w:val="96"/>
        </w:rPr>
        <w:t>Wellbeing Policy</w:t>
      </w:r>
      <w:r>
        <w:rPr>
          <w:b/>
          <w:sz w:val="96"/>
          <w:szCs w:val="96"/>
        </w:rPr>
        <w:t xml:space="preserve"> for Staff and Pupils</w:t>
      </w:r>
    </w:p>
    <w:p w14:paraId="34DDC013" w14:textId="77777777" w:rsidR="00F2470E" w:rsidRDefault="00F2470E">
      <w:pPr>
        <w:pStyle w:val="Default"/>
        <w:rPr>
          <w:b/>
        </w:rPr>
      </w:pPr>
    </w:p>
    <w:p w14:paraId="3A1E676E" w14:textId="77777777" w:rsidR="002A6FD5" w:rsidRDefault="002A6FD5">
      <w:pPr>
        <w:pStyle w:val="Default"/>
        <w:rPr>
          <w:b/>
        </w:rPr>
      </w:pPr>
    </w:p>
    <w:p w14:paraId="3B72A839" w14:textId="77777777" w:rsidR="002A6FD5" w:rsidRDefault="002A6FD5">
      <w:pPr>
        <w:pStyle w:val="Default"/>
        <w:rPr>
          <w:b/>
        </w:rPr>
      </w:pPr>
    </w:p>
    <w:p w14:paraId="38AC7490" w14:textId="77777777" w:rsidR="002A6FD5" w:rsidRDefault="002A6FD5">
      <w:pPr>
        <w:pStyle w:val="Default"/>
        <w:rPr>
          <w:b/>
        </w:rPr>
      </w:pPr>
    </w:p>
    <w:p w14:paraId="0E7C8610" w14:textId="77777777" w:rsidR="00D7027F" w:rsidRDefault="00D7027F">
      <w:pPr>
        <w:pStyle w:val="Default"/>
        <w:rPr>
          <w:b/>
        </w:rPr>
      </w:pPr>
    </w:p>
    <w:p w14:paraId="75C3B623" w14:textId="77777777" w:rsidR="00D7027F" w:rsidRDefault="00D7027F" w:rsidP="25379010">
      <w:pPr>
        <w:pStyle w:val="Default"/>
        <w:rPr>
          <w:b/>
          <w:bCs/>
        </w:rPr>
      </w:pPr>
    </w:p>
    <w:tbl>
      <w:tblPr>
        <w:tblStyle w:val="TableGrid"/>
        <w:tblpPr w:leftFromText="180" w:rightFromText="180" w:vertAnchor="text" w:horzAnchor="margin" w:tblpY="140"/>
        <w:tblW w:w="9046" w:type="dxa"/>
        <w:tblLook w:val="04A0" w:firstRow="1" w:lastRow="0" w:firstColumn="1" w:lastColumn="0" w:noHBand="0" w:noVBand="1"/>
      </w:tblPr>
      <w:tblGrid>
        <w:gridCol w:w="1923"/>
        <w:gridCol w:w="1702"/>
        <w:gridCol w:w="2378"/>
        <w:gridCol w:w="3043"/>
      </w:tblGrid>
      <w:tr w:rsidR="003853E3" w14:paraId="608B37B7" w14:textId="77777777" w:rsidTr="003853E3">
        <w:trPr>
          <w:trHeight w:val="312"/>
        </w:trPr>
        <w:tc>
          <w:tcPr>
            <w:tcW w:w="1923" w:type="dxa"/>
          </w:tcPr>
          <w:p w14:paraId="5CC28F71" w14:textId="77777777" w:rsidR="003853E3" w:rsidRDefault="003853E3" w:rsidP="002821A0">
            <w:pPr>
              <w:ind w:right="-613"/>
              <w:rPr>
                <w:rFonts w:eastAsia="Calibri"/>
                <w:b/>
              </w:rPr>
            </w:pPr>
            <w:r>
              <w:rPr>
                <w:rFonts w:eastAsia="Calibri"/>
                <w:b/>
              </w:rPr>
              <w:t>Policy Date:</w:t>
            </w:r>
          </w:p>
        </w:tc>
        <w:tc>
          <w:tcPr>
            <w:tcW w:w="1702" w:type="dxa"/>
          </w:tcPr>
          <w:p w14:paraId="2F05CDE0" w14:textId="7D895220" w:rsidR="003853E3" w:rsidRPr="00E71AD6" w:rsidRDefault="008A0FE2" w:rsidP="3508FD16">
            <w:pPr>
              <w:ind w:right="-108"/>
            </w:pPr>
            <w:r>
              <w:rPr>
                <w:rFonts w:eastAsia="Calibri"/>
              </w:rPr>
              <w:t>September</w:t>
            </w:r>
            <w:r w:rsidR="003853E3" w:rsidRPr="3508FD16">
              <w:rPr>
                <w:rFonts w:eastAsia="Calibri"/>
              </w:rPr>
              <w:t xml:space="preserve"> 202</w:t>
            </w:r>
            <w:r w:rsidR="003853E3">
              <w:rPr>
                <w:rFonts w:eastAsia="Calibri"/>
              </w:rPr>
              <w:t>6</w:t>
            </w:r>
          </w:p>
        </w:tc>
        <w:tc>
          <w:tcPr>
            <w:tcW w:w="5421" w:type="dxa"/>
            <w:gridSpan w:val="2"/>
          </w:tcPr>
          <w:p w14:paraId="022BACA7" w14:textId="77777777" w:rsidR="003853E3" w:rsidRDefault="003853E3" w:rsidP="002821A0">
            <w:pPr>
              <w:ind w:right="-613"/>
              <w:rPr>
                <w:rFonts w:eastAsia="Calibri"/>
              </w:rPr>
            </w:pPr>
            <w:r>
              <w:rPr>
                <w:rFonts w:eastAsia="Calibri"/>
                <w:b/>
              </w:rPr>
              <w:t>Version:</w:t>
            </w:r>
            <w:r>
              <w:rPr>
                <w:rFonts w:eastAsia="Calibri"/>
              </w:rPr>
              <w:t xml:space="preserve"> 1</w:t>
            </w:r>
          </w:p>
        </w:tc>
      </w:tr>
      <w:tr w:rsidR="003853E3" w14:paraId="357C751B" w14:textId="77777777" w:rsidTr="003853E3">
        <w:trPr>
          <w:trHeight w:val="749"/>
        </w:trPr>
        <w:tc>
          <w:tcPr>
            <w:tcW w:w="1923" w:type="dxa"/>
          </w:tcPr>
          <w:p w14:paraId="57E55866" w14:textId="77777777" w:rsidR="003853E3" w:rsidRDefault="003853E3" w:rsidP="002821A0">
            <w:pPr>
              <w:ind w:right="-613"/>
              <w:rPr>
                <w:rFonts w:eastAsia="Calibri"/>
                <w:b/>
              </w:rPr>
            </w:pPr>
            <w:r>
              <w:rPr>
                <w:rFonts w:eastAsia="Calibri"/>
                <w:b/>
              </w:rPr>
              <w:t>Policy Review Date:</w:t>
            </w:r>
          </w:p>
        </w:tc>
        <w:tc>
          <w:tcPr>
            <w:tcW w:w="1702" w:type="dxa"/>
          </w:tcPr>
          <w:p w14:paraId="147D27A2" w14:textId="2CE41E54" w:rsidR="003853E3" w:rsidRPr="00E71AD6" w:rsidRDefault="008A0FE2" w:rsidP="002821A0">
            <w:pPr>
              <w:ind w:right="-108"/>
              <w:rPr>
                <w:rFonts w:eastAsia="Calibri"/>
              </w:rPr>
            </w:pPr>
            <w:r>
              <w:rPr>
                <w:rFonts w:eastAsia="Calibri"/>
              </w:rPr>
              <w:t>September</w:t>
            </w:r>
            <w:r w:rsidR="003853E3">
              <w:rPr>
                <w:rFonts w:eastAsia="Calibri"/>
              </w:rPr>
              <w:t xml:space="preserve"> 202</w:t>
            </w:r>
            <w:r>
              <w:rPr>
                <w:rFonts w:eastAsia="Calibri"/>
              </w:rPr>
              <w:t>9</w:t>
            </w:r>
          </w:p>
        </w:tc>
        <w:tc>
          <w:tcPr>
            <w:tcW w:w="2378" w:type="dxa"/>
          </w:tcPr>
          <w:p w14:paraId="0D870D17" w14:textId="77777777" w:rsidR="003853E3" w:rsidRDefault="003853E3" w:rsidP="002821A0">
            <w:pPr>
              <w:ind w:right="-108"/>
              <w:rPr>
                <w:rFonts w:eastAsia="Calibri"/>
              </w:rPr>
            </w:pPr>
            <w:r>
              <w:rPr>
                <w:rFonts w:eastAsia="Calibri"/>
              </w:rPr>
              <w:t>Headteacher:</w:t>
            </w:r>
          </w:p>
          <w:p w14:paraId="110DEC8C" w14:textId="77777777" w:rsidR="003853E3" w:rsidRDefault="003853E3" w:rsidP="002821A0">
            <w:pPr>
              <w:ind w:right="-108"/>
            </w:pPr>
            <w:r w:rsidRPr="5EC0611F">
              <w:rPr>
                <w:rFonts w:eastAsia="Calibri"/>
              </w:rPr>
              <w:t>Nitash Odedra</w:t>
            </w:r>
          </w:p>
        </w:tc>
        <w:tc>
          <w:tcPr>
            <w:tcW w:w="3043" w:type="dxa"/>
          </w:tcPr>
          <w:p w14:paraId="5E386B62" w14:textId="77777777" w:rsidR="003853E3" w:rsidRDefault="003853E3" w:rsidP="002821A0">
            <w:pPr>
              <w:rPr>
                <w:rFonts w:eastAsia="Calibri"/>
              </w:rPr>
            </w:pPr>
            <w:r>
              <w:rPr>
                <w:rFonts w:eastAsia="Calibri"/>
              </w:rPr>
              <w:t xml:space="preserve"> </w:t>
            </w:r>
            <w:r>
              <w:rPr>
                <w:noProof/>
              </w:rPr>
              <w:drawing>
                <wp:inline distT="0" distB="0" distL="0" distR="0" wp14:anchorId="47ADE1D1" wp14:editId="74BCF3ED">
                  <wp:extent cx="1263438" cy="262157"/>
                  <wp:effectExtent l="0" t="0" r="0" b="0"/>
                  <wp:docPr id="2084314614" name="Picture 33" descr="A computer screen shot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314614" name="Picture 33" descr="A computer screen shot of a signature&#10;&#10;AI-generated content may be incorrect."/>
                          <pic:cNvPicPr/>
                        </pic:nvPicPr>
                        <pic:blipFill>
                          <a:blip r:embed="rId12">
                            <a:extLst>
                              <a:ext uri="{28A0092B-C50C-407E-A947-70E740481C1C}">
                                <a14:useLocalDpi xmlns:a14="http://schemas.microsoft.com/office/drawing/2010/main" val="0"/>
                              </a:ext>
                            </a:extLst>
                          </a:blip>
                          <a:srcRect l="24265" t="45887" r="43741" b="42298"/>
                          <a:stretch>
                            <a:fillRect/>
                          </a:stretch>
                        </pic:blipFill>
                        <pic:spPr bwMode="auto">
                          <a:xfrm>
                            <a:off x="0" y="0"/>
                            <a:ext cx="1263438" cy="262157"/>
                          </a:xfrm>
                          <a:prstGeom prst="rect">
                            <a:avLst/>
                          </a:prstGeom>
                          <a:ln>
                            <a:noFill/>
                          </a:ln>
                          <a:extLst>
                            <a:ext uri="{53640926-AAD7-44D8-BBD7-CCE9431645EC}">
                              <a14:shadowObscured xmlns:a14="http://schemas.microsoft.com/office/drawing/2010/main"/>
                            </a:ext>
                          </a:extLst>
                        </pic:spPr>
                      </pic:pic>
                    </a:graphicData>
                  </a:graphic>
                </wp:inline>
              </w:drawing>
            </w:r>
          </w:p>
        </w:tc>
      </w:tr>
      <w:tr w:rsidR="003853E3" w14:paraId="58001F8D" w14:textId="77777777" w:rsidTr="004A3DE1">
        <w:trPr>
          <w:trHeight w:val="749"/>
        </w:trPr>
        <w:tc>
          <w:tcPr>
            <w:tcW w:w="9046" w:type="dxa"/>
            <w:gridSpan w:val="4"/>
          </w:tcPr>
          <w:p w14:paraId="73ACFDEB" w14:textId="7E0021B2" w:rsidR="003853E3" w:rsidRPr="003853E3" w:rsidRDefault="003853E3" w:rsidP="002821A0">
            <w:pPr>
              <w:rPr>
                <w:rFonts w:eastAsia="Calibri"/>
                <w:b/>
                <w:bCs/>
              </w:rPr>
            </w:pPr>
            <w:r>
              <w:rPr>
                <w:noProof/>
                <w:sz w:val="20"/>
                <w:lang w:eastAsia="en-GB"/>
              </w:rPr>
              <w:drawing>
                <wp:anchor distT="0" distB="0" distL="114300" distR="114300" simplePos="0" relativeHeight="251662336" behindDoc="0" locked="0" layoutInCell="1" allowOverlap="1" wp14:anchorId="0FE6C59C" wp14:editId="75D84F99">
                  <wp:simplePos x="0" y="0"/>
                  <wp:positionH relativeFrom="column">
                    <wp:posOffset>2491105</wp:posOffset>
                  </wp:positionH>
                  <wp:positionV relativeFrom="paragraph">
                    <wp:posOffset>41275</wp:posOffset>
                  </wp:positionV>
                  <wp:extent cx="873777" cy="368739"/>
                  <wp:effectExtent l="0" t="0" r="0" b="0"/>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a:ext>
                            </a:extLst>
                          </a:blip>
                          <a:srcRect/>
                          <a:stretch>
                            <a:fillRect/>
                          </a:stretch>
                        </pic:blipFill>
                        <pic:spPr bwMode="auto">
                          <a:xfrm>
                            <a:off x="0" y="0"/>
                            <a:ext cx="873777" cy="36873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53E3">
              <w:rPr>
                <w:rFonts w:eastAsia="Calibri"/>
                <w:b/>
                <w:bCs/>
              </w:rPr>
              <w:t xml:space="preserve">Ratified by the governing body: </w:t>
            </w:r>
          </w:p>
          <w:p w14:paraId="5B57F288" w14:textId="5A0146A6" w:rsidR="003853E3" w:rsidRDefault="003853E3" w:rsidP="002821A0">
            <w:pPr>
              <w:rPr>
                <w:rFonts w:eastAsia="Calibri"/>
              </w:rPr>
            </w:pPr>
            <w:r>
              <w:rPr>
                <w:rFonts w:eastAsia="Calibri"/>
              </w:rPr>
              <w:t xml:space="preserve">Insert Signature </w:t>
            </w:r>
          </w:p>
        </w:tc>
      </w:tr>
      <w:bookmarkEnd w:id="0"/>
    </w:tbl>
    <w:p w14:paraId="720E90D5" w14:textId="77777777" w:rsidR="00AB32B6" w:rsidRDefault="00AB32B6" w:rsidP="0C1C48C0">
      <w:pPr>
        <w:pStyle w:val="Default"/>
        <w:rPr>
          <w:b/>
          <w:bCs/>
        </w:rPr>
      </w:pPr>
    </w:p>
    <w:p w14:paraId="79A1910E" w14:textId="3CB86EAB" w:rsidR="0C1C48C0" w:rsidRDefault="0C1C48C0" w:rsidP="0C1C48C0">
      <w:pPr>
        <w:pStyle w:val="Default"/>
        <w:rPr>
          <w:b/>
          <w:bCs/>
        </w:rPr>
      </w:pPr>
    </w:p>
    <w:p w14:paraId="0BF616F8" w14:textId="6D6DEAAD" w:rsidR="0C1C48C0" w:rsidRDefault="0C1C48C0" w:rsidP="0C1C48C0">
      <w:pPr>
        <w:pStyle w:val="Default"/>
        <w:rPr>
          <w:b/>
          <w:bCs/>
        </w:rPr>
      </w:pPr>
    </w:p>
    <w:p w14:paraId="143AEAB4" w14:textId="32B5866B" w:rsidR="0C1C48C0" w:rsidRDefault="0C1C48C0" w:rsidP="0C1C48C0">
      <w:pPr>
        <w:pStyle w:val="Default"/>
        <w:rPr>
          <w:b/>
          <w:bCs/>
        </w:rPr>
      </w:pPr>
    </w:p>
    <w:p w14:paraId="73DAD97B" w14:textId="01940309" w:rsidR="0C1C48C0" w:rsidRDefault="0C1C48C0" w:rsidP="0C1C48C0">
      <w:pPr>
        <w:pStyle w:val="Default"/>
        <w:rPr>
          <w:b/>
          <w:bCs/>
        </w:rPr>
      </w:pPr>
    </w:p>
    <w:p w14:paraId="01E5CF48" w14:textId="77777777" w:rsidR="00FB0B80" w:rsidRDefault="00FB0B80" w:rsidP="00FB0B80">
      <w:pPr>
        <w:spacing w:after="0"/>
        <w:jc w:val="both"/>
        <w:rPr>
          <w:b/>
          <w:sz w:val="28"/>
        </w:rPr>
      </w:pPr>
    </w:p>
    <w:p w14:paraId="684DA218" w14:textId="77777777" w:rsidR="00FB0B80" w:rsidRPr="00FB0B80" w:rsidRDefault="00FB0B80" w:rsidP="00FB0B80">
      <w:pPr>
        <w:spacing w:after="0"/>
        <w:jc w:val="both"/>
        <w:rPr>
          <w:rFonts w:ascii="Arial" w:hAnsi="Arial" w:cs="Arial"/>
          <w:b/>
          <w:sz w:val="24"/>
          <w:szCs w:val="24"/>
        </w:rPr>
      </w:pPr>
      <w:r w:rsidRPr="00FB0B80">
        <w:rPr>
          <w:rFonts w:ascii="Arial" w:hAnsi="Arial" w:cs="Arial"/>
          <w:b/>
          <w:sz w:val="24"/>
          <w:szCs w:val="24"/>
        </w:rPr>
        <w:t>Defining mental health</w:t>
      </w:r>
    </w:p>
    <w:p w14:paraId="0550619E" w14:textId="77777777" w:rsidR="00FB0B80" w:rsidRPr="00FB0B80" w:rsidRDefault="00FB0B80" w:rsidP="00FB0B80">
      <w:pPr>
        <w:shd w:val="clear" w:color="auto" w:fill="FFFFFF"/>
        <w:spacing w:after="225" w:line="330" w:lineRule="atLeast"/>
        <w:textAlignment w:val="baseline"/>
        <w:outlineLvl w:val="2"/>
        <w:rPr>
          <w:rFonts w:ascii="Arial" w:eastAsia="Times New Roman" w:hAnsi="Arial" w:cs="Arial"/>
          <w:bCs/>
          <w:i/>
          <w:color w:val="808080"/>
          <w:sz w:val="24"/>
          <w:szCs w:val="24"/>
          <w:lang w:eastAsia="en-GB"/>
        </w:rPr>
      </w:pPr>
      <w:r w:rsidRPr="00FB0B80">
        <w:rPr>
          <w:rFonts w:ascii="Arial" w:eastAsia="Times New Roman" w:hAnsi="Arial" w:cs="Arial"/>
          <w:bCs/>
          <w:i/>
          <w:color w:val="808080"/>
          <w:sz w:val="24"/>
          <w:szCs w:val="24"/>
          <w:lang w:eastAsia="en-GB"/>
        </w:rPr>
        <w:t>Mental Health is “the emotional and spiritual resilience which enables us to enjoy life and survive pain, suffering and disappointment. It is a positive sense of wellbeing and an underlying belief in our and others dignity and worth. It is influenced by our experience and our genetic inheritance.” (World Health Organisation)</w:t>
      </w:r>
    </w:p>
    <w:p w14:paraId="77BDAE48" w14:textId="77777777" w:rsidR="00FB0B80" w:rsidRPr="00FB0B80" w:rsidRDefault="00FB0B80" w:rsidP="00FB0B80">
      <w:pPr>
        <w:spacing w:after="0"/>
        <w:jc w:val="both"/>
        <w:rPr>
          <w:rFonts w:ascii="Arial" w:hAnsi="Arial" w:cs="Arial"/>
          <w:b/>
          <w:sz w:val="24"/>
          <w:szCs w:val="24"/>
        </w:rPr>
      </w:pPr>
      <w:r w:rsidRPr="00FB0B80">
        <w:rPr>
          <w:rFonts w:ascii="Arial" w:hAnsi="Arial" w:cs="Arial"/>
          <w:sz w:val="24"/>
          <w:szCs w:val="24"/>
        </w:rPr>
        <w:t>Mental health affects all aspects of life and behaviour.</w:t>
      </w:r>
      <w:r w:rsidRPr="00FB0B80">
        <w:rPr>
          <w:rFonts w:ascii="Arial" w:hAnsi="Arial" w:cs="Arial"/>
          <w:b/>
          <w:sz w:val="24"/>
          <w:szCs w:val="24"/>
        </w:rPr>
        <w:t xml:space="preserve"> </w:t>
      </w:r>
    </w:p>
    <w:p w14:paraId="42D3EFBA" w14:textId="77777777" w:rsidR="00FB0B80" w:rsidRPr="00FB0B80" w:rsidRDefault="00FB0B80" w:rsidP="00FB0B80">
      <w:pPr>
        <w:spacing w:after="0"/>
        <w:jc w:val="both"/>
        <w:rPr>
          <w:rFonts w:ascii="Arial" w:hAnsi="Arial" w:cs="Arial"/>
          <w:b/>
          <w:sz w:val="24"/>
          <w:szCs w:val="24"/>
        </w:rPr>
      </w:pPr>
    </w:p>
    <w:p w14:paraId="57A077E1" w14:textId="77777777" w:rsidR="00FB0B80" w:rsidRPr="00FB0B80" w:rsidRDefault="00FB0B80" w:rsidP="00FB0B80">
      <w:pPr>
        <w:spacing w:after="0"/>
        <w:jc w:val="both"/>
        <w:rPr>
          <w:rFonts w:ascii="Arial" w:hAnsi="Arial" w:cs="Arial"/>
          <w:b/>
          <w:sz w:val="24"/>
          <w:szCs w:val="24"/>
        </w:rPr>
      </w:pPr>
      <w:r w:rsidRPr="00FB0B80">
        <w:rPr>
          <w:rFonts w:ascii="Arial" w:hAnsi="Arial" w:cs="Arial"/>
          <w:b/>
          <w:sz w:val="24"/>
          <w:szCs w:val="24"/>
        </w:rPr>
        <w:t>Who is covered by this policy?</w:t>
      </w:r>
    </w:p>
    <w:p w14:paraId="4223CD40" w14:textId="77777777" w:rsidR="00FB0B80" w:rsidRPr="00FB0B80" w:rsidRDefault="00FB0B80" w:rsidP="00FB0B80">
      <w:pPr>
        <w:spacing w:after="0"/>
        <w:jc w:val="both"/>
        <w:rPr>
          <w:rFonts w:ascii="Arial" w:hAnsi="Arial" w:cs="Arial"/>
          <w:b/>
          <w:sz w:val="24"/>
          <w:szCs w:val="24"/>
        </w:rPr>
      </w:pPr>
      <w:r w:rsidRPr="00FB0B80">
        <w:rPr>
          <w:rFonts w:ascii="Arial" w:hAnsi="Arial" w:cs="Arial"/>
          <w:sz w:val="24"/>
          <w:szCs w:val="24"/>
        </w:rPr>
        <w:t>This policy applies to all pupils who attend, and all staff who work at Rushey Mead Primary School irrespective of role. This policy encourages the mental health and wellbeing for all staff and children.</w:t>
      </w:r>
    </w:p>
    <w:p w14:paraId="7285FA45" w14:textId="77777777" w:rsidR="00FB0B80" w:rsidRPr="00FB0B80" w:rsidRDefault="00FB0B80" w:rsidP="00FB0B80">
      <w:pPr>
        <w:spacing w:after="0"/>
        <w:jc w:val="both"/>
        <w:rPr>
          <w:rFonts w:ascii="Arial" w:hAnsi="Arial" w:cs="Arial"/>
          <w:b/>
          <w:sz w:val="24"/>
          <w:szCs w:val="24"/>
        </w:rPr>
      </w:pPr>
    </w:p>
    <w:p w14:paraId="18DF2A18" w14:textId="77777777" w:rsidR="00FB0B80" w:rsidRPr="00FB0B80" w:rsidRDefault="00FB0B80" w:rsidP="00FB0B80">
      <w:pPr>
        <w:spacing w:after="0"/>
        <w:jc w:val="both"/>
        <w:rPr>
          <w:rFonts w:ascii="Arial" w:hAnsi="Arial" w:cs="Arial"/>
          <w:b/>
          <w:sz w:val="24"/>
          <w:szCs w:val="24"/>
        </w:rPr>
      </w:pPr>
      <w:r w:rsidRPr="00FB0B80">
        <w:rPr>
          <w:rFonts w:ascii="Arial" w:hAnsi="Arial" w:cs="Arial"/>
          <w:b/>
          <w:sz w:val="24"/>
          <w:szCs w:val="24"/>
        </w:rPr>
        <w:t>Context and Rationale</w:t>
      </w:r>
    </w:p>
    <w:p w14:paraId="445EAC77" w14:textId="77777777" w:rsidR="00FB0B80" w:rsidRPr="00FB0B80" w:rsidRDefault="00FB0B80" w:rsidP="00FB0B80">
      <w:pPr>
        <w:spacing w:after="0"/>
        <w:jc w:val="both"/>
        <w:rPr>
          <w:rFonts w:ascii="Arial" w:hAnsi="Arial" w:cs="Arial"/>
          <w:sz w:val="24"/>
          <w:szCs w:val="24"/>
        </w:rPr>
      </w:pPr>
      <w:r w:rsidRPr="00FB0B80">
        <w:rPr>
          <w:rFonts w:ascii="Arial" w:hAnsi="Arial" w:cs="Arial"/>
          <w:sz w:val="24"/>
          <w:szCs w:val="24"/>
        </w:rPr>
        <w:t>Mental Health and Wellbeing promotes school success and improvements by:</w:t>
      </w:r>
    </w:p>
    <w:p w14:paraId="7F0B3196" w14:textId="77777777" w:rsidR="00FB0B80" w:rsidRPr="00FB0B80" w:rsidRDefault="00FB0B80" w:rsidP="00FB0B80">
      <w:pPr>
        <w:spacing w:after="0"/>
        <w:jc w:val="both"/>
        <w:rPr>
          <w:rFonts w:ascii="Arial" w:hAnsi="Arial" w:cs="Arial"/>
          <w:sz w:val="24"/>
          <w:szCs w:val="24"/>
        </w:rPr>
      </w:pPr>
    </w:p>
    <w:p w14:paraId="6B7A37F5" w14:textId="77777777" w:rsidR="00FB0B80" w:rsidRPr="00FB0B80" w:rsidRDefault="00FB0B80" w:rsidP="00FB0B80">
      <w:pPr>
        <w:numPr>
          <w:ilvl w:val="0"/>
          <w:numId w:val="34"/>
        </w:numPr>
        <w:spacing w:after="0" w:line="276" w:lineRule="auto"/>
        <w:ind w:left="426"/>
        <w:contextualSpacing/>
        <w:jc w:val="both"/>
        <w:rPr>
          <w:rFonts w:ascii="Arial" w:hAnsi="Arial" w:cs="Arial"/>
          <w:sz w:val="24"/>
          <w:szCs w:val="24"/>
        </w:rPr>
      </w:pPr>
      <w:r w:rsidRPr="00FB0B80">
        <w:rPr>
          <w:rFonts w:ascii="Arial" w:hAnsi="Arial" w:cs="Arial"/>
          <w:sz w:val="24"/>
          <w:szCs w:val="24"/>
        </w:rPr>
        <w:t>Promoting positive mental and emotional wellbeing by providing information and support.</w:t>
      </w:r>
    </w:p>
    <w:p w14:paraId="4AC1A492" w14:textId="77777777" w:rsidR="00FB0B80" w:rsidRPr="00FB0B80" w:rsidRDefault="00FB0B80" w:rsidP="00FB0B80">
      <w:pPr>
        <w:numPr>
          <w:ilvl w:val="0"/>
          <w:numId w:val="34"/>
        </w:numPr>
        <w:spacing w:after="0" w:line="276" w:lineRule="auto"/>
        <w:ind w:left="426"/>
        <w:contextualSpacing/>
        <w:jc w:val="both"/>
        <w:rPr>
          <w:rFonts w:ascii="Arial" w:hAnsi="Arial" w:cs="Arial"/>
          <w:sz w:val="24"/>
          <w:szCs w:val="24"/>
        </w:rPr>
      </w:pPr>
      <w:r w:rsidRPr="00FB0B80">
        <w:rPr>
          <w:rFonts w:ascii="Arial" w:hAnsi="Arial" w:cs="Arial"/>
          <w:sz w:val="24"/>
          <w:szCs w:val="24"/>
        </w:rPr>
        <w:t>Creating a shared understanding of all aspects of mental health</w:t>
      </w:r>
    </w:p>
    <w:p w14:paraId="01D3448B" w14:textId="37EC6D82" w:rsidR="00FB0B80" w:rsidRPr="00FB0B80" w:rsidRDefault="00FB0B80" w:rsidP="00FB0B80">
      <w:pPr>
        <w:numPr>
          <w:ilvl w:val="0"/>
          <w:numId w:val="34"/>
        </w:numPr>
        <w:spacing w:after="0" w:line="276" w:lineRule="auto"/>
        <w:ind w:left="426"/>
        <w:contextualSpacing/>
        <w:jc w:val="both"/>
        <w:rPr>
          <w:rFonts w:ascii="Arial" w:hAnsi="Arial" w:cs="Arial"/>
          <w:sz w:val="24"/>
          <w:szCs w:val="24"/>
        </w:rPr>
      </w:pPr>
      <w:r w:rsidRPr="00FB0B80">
        <w:rPr>
          <w:rFonts w:ascii="Arial" w:hAnsi="Arial" w:cs="Arial"/>
          <w:sz w:val="24"/>
          <w:szCs w:val="24"/>
        </w:rPr>
        <w:t>Enabling those with mental health related issues to self-disclose and seek support in a safe confidential manner.</w:t>
      </w:r>
    </w:p>
    <w:p w14:paraId="20F93142" w14:textId="77777777" w:rsidR="00FB0B80" w:rsidRPr="00FB0B80" w:rsidRDefault="00FB0B80" w:rsidP="00FB0B80">
      <w:pPr>
        <w:numPr>
          <w:ilvl w:val="0"/>
          <w:numId w:val="34"/>
        </w:numPr>
        <w:spacing w:after="0" w:line="276" w:lineRule="auto"/>
        <w:ind w:left="426"/>
        <w:contextualSpacing/>
        <w:jc w:val="both"/>
        <w:rPr>
          <w:rFonts w:ascii="Arial" w:hAnsi="Arial" w:cs="Arial"/>
          <w:sz w:val="24"/>
          <w:szCs w:val="24"/>
        </w:rPr>
      </w:pPr>
      <w:r w:rsidRPr="00FB0B80">
        <w:rPr>
          <w:rFonts w:ascii="Arial" w:hAnsi="Arial" w:cs="Arial"/>
          <w:sz w:val="24"/>
          <w:szCs w:val="24"/>
        </w:rPr>
        <w:t>Offering guidance and strategies to support pupils and staff to be mentally healthy</w:t>
      </w:r>
    </w:p>
    <w:p w14:paraId="12E383A1" w14:textId="77777777" w:rsidR="00FB0B80" w:rsidRPr="00FB0B80" w:rsidRDefault="00FB0B80" w:rsidP="00FB0B80">
      <w:pPr>
        <w:numPr>
          <w:ilvl w:val="0"/>
          <w:numId w:val="34"/>
        </w:numPr>
        <w:spacing w:after="0" w:line="276" w:lineRule="auto"/>
        <w:ind w:left="426"/>
        <w:contextualSpacing/>
        <w:jc w:val="both"/>
        <w:rPr>
          <w:rFonts w:ascii="Arial" w:hAnsi="Arial" w:cs="Arial"/>
          <w:sz w:val="24"/>
          <w:szCs w:val="24"/>
        </w:rPr>
      </w:pPr>
      <w:r w:rsidRPr="00FB0B80">
        <w:rPr>
          <w:rFonts w:ascii="Arial" w:hAnsi="Arial" w:cs="Arial"/>
          <w:sz w:val="24"/>
          <w:szCs w:val="24"/>
        </w:rPr>
        <w:t>Creating a culture to support and maintain positive mental health and wellbeing.</w:t>
      </w:r>
      <w:r w:rsidRPr="00FB0B80">
        <w:rPr>
          <w:rFonts w:ascii="Arial" w:hAnsi="Arial" w:cs="Arial"/>
          <w:b/>
          <w:sz w:val="24"/>
          <w:szCs w:val="24"/>
        </w:rPr>
        <w:t xml:space="preserve"> </w:t>
      </w:r>
    </w:p>
    <w:p w14:paraId="3D3D6904" w14:textId="77777777" w:rsidR="00FB0B80" w:rsidRPr="00FB0B80" w:rsidRDefault="00FB0B80" w:rsidP="00FB0B80">
      <w:pPr>
        <w:spacing w:after="0"/>
        <w:jc w:val="both"/>
        <w:rPr>
          <w:rFonts w:ascii="Arial" w:hAnsi="Arial" w:cs="Arial"/>
          <w:b/>
          <w:sz w:val="24"/>
          <w:szCs w:val="24"/>
        </w:rPr>
      </w:pPr>
    </w:p>
    <w:p w14:paraId="77F29AC3" w14:textId="77777777" w:rsidR="00FB0B80" w:rsidRPr="00FB0B80" w:rsidRDefault="00FB0B80" w:rsidP="00FB0B80">
      <w:pPr>
        <w:spacing w:after="0"/>
        <w:jc w:val="both"/>
        <w:rPr>
          <w:rFonts w:ascii="Arial" w:hAnsi="Arial" w:cs="Arial"/>
          <w:b/>
          <w:sz w:val="24"/>
          <w:szCs w:val="24"/>
        </w:rPr>
      </w:pPr>
    </w:p>
    <w:p w14:paraId="312822A7" w14:textId="77777777" w:rsidR="00FB0B80" w:rsidRPr="00FB0B80" w:rsidRDefault="00FB0B80" w:rsidP="00FB0B80">
      <w:pPr>
        <w:spacing w:after="0"/>
        <w:jc w:val="both"/>
        <w:rPr>
          <w:rFonts w:ascii="Arial" w:hAnsi="Arial" w:cs="Arial"/>
          <w:b/>
          <w:sz w:val="24"/>
          <w:szCs w:val="24"/>
        </w:rPr>
      </w:pPr>
      <w:r w:rsidRPr="00FB0B80">
        <w:rPr>
          <w:rFonts w:ascii="Arial" w:hAnsi="Arial" w:cs="Arial"/>
          <w:b/>
          <w:sz w:val="24"/>
          <w:szCs w:val="24"/>
        </w:rPr>
        <w:t>Aims of the policy</w:t>
      </w:r>
    </w:p>
    <w:p w14:paraId="6BC6253A" w14:textId="77777777" w:rsidR="00FB0B80" w:rsidRPr="00FB0B80" w:rsidRDefault="00FB0B80" w:rsidP="00FB0B80">
      <w:pPr>
        <w:spacing w:after="0"/>
        <w:jc w:val="both"/>
        <w:rPr>
          <w:rFonts w:ascii="Arial" w:hAnsi="Arial" w:cs="Arial"/>
          <w:sz w:val="24"/>
          <w:szCs w:val="24"/>
        </w:rPr>
      </w:pPr>
    </w:p>
    <w:p w14:paraId="2B8F03A1" w14:textId="77777777" w:rsidR="00FB0B80" w:rsidRPr="00FB0B80" w:rsidRDefault="00FB0B80" w:rsidP="00FB0B80">
      <w:pPr>
        <w:spacing w:after="0"/>
        <w:jc w:val="both"/>
        <w:rPr>
          <w:rFonts w:ascii="Arial" w:hAnsi="Arial" w:cs="Arial"/>
          <w:sz w:val="24"/>
          <w:szCs w:val="24"/>
        </w:rPr>
      </w:pPr>
      <w:r w:rsidRPr="00FB0B80">
        <w:rPr>
          <w:rFonts w:ascii="Arial" w:hAnsi="Arial" w:cs="Arial"/>
          <w:sz w:val="24"/>
          <w:szCs w:val="24"/>
        </w:rPr>
        <w:t>The purpose of this policy is:</w:t>
      </w:r>
    </w:p>
    <w:p w14:paraId="221247D2" w14:textId="77777777" w:rsidR="00FB0B80" w:rsidRPr="00FB0B80" w:rsidRDefault="00FB0B80" w:rsidP="00FB0B80">
      <w:pPr>
        <w:autoSpaceDE w:val="0"/>
        <w:autoSpaceDN w:val="0"/>
        <w:adjustRightInd w:val="0"/>
        <w:spacing w:after="0" w:line="240" w:lineRule="auto"/>
        <w:jc w:val="both"/>
        <w:rPr>
          <w:rFonts w:ascii="Arial" w:hAnsi="Arial" w:cs="Arial"/>
          <w:b/>
          <w:bCs/>
          <w:sz w:val="24"/>
          <w:szCs w:val="24"/>
          <w:lang w:eastAsia="en-GB"/>
        </w:rPr>
      </w:pPr>
    </w:p>
    <w:p w14:paraId="4181C1AF" w14:textId="3618FFEC" w:rsidR="00FB0B80" w:rsidRPr="00FB0B80" w:rsidRDefault="00FB0B80" w:rsidP="00FB0B80">
      <w:pPr>
        <w:pStyle w:val="NoSpacing"/>
        <w:numPr>
          <w:ilvl w:val="0"/>
          <w:numId w:val="38"/>
        </w:numPr>
        <w:ind w:left="360"/>
        <w:rPr>
          <w:rFonts w:ascii="Arial" w:hAnsi="Arial" w:cs="Arial"/>
          <w:lang w:eastAsia="en-GB"/>
        </w:rPr>
      </w:pPr>
      <w:r w:rsidRPr="00FB0B80">
        <w:rPr>
          <w:rFonts w:ascii="Arial" w:hAnsi="Arial" w:cs="Arial"/>
          <w:lang w:eastAsia="en-GB"/>
        </w:rPr>
        <w:t xml:space="preserve">To have resilient, happier and more motivated pupils and staff who get more out of life.  This includes </w:t>
      </w:r>
      <w:r w:rsidRPr="00FB0B80">
        <w:rPr>
          <w:rFonts w:ascii="Arial" w:hAnsi="Arial" w:cs="Arial"/>
        </w:rPr>
        <w:t xml:space="preserve">ensuring the development of a healthy, motivated workforce who </w:t>
      </w:r>
      <w:proofErr w:type="gramStart"/>
      <w:r w:rsidRPr="00FB0B80">
        <w:rPr>
          <w:rFonts w:ascii="Arial" w:hAnsi="Arial" w:cs="Arial"/>
        </w:rPr>
        <w:t>is able to</w:t>
      </w:r>
      <w:proofErr w:type="gramEnd"/>
      <w:r w:rsidRPr="00FB0B80">
        <w:rPr>
          <w:rFonts w:ascii="Arial" w:hAnsi="Arial" w:cs="Arial"/>
        </w:rPr>
        <w:t xml:space="preserve"> deliver a </w:t>
      </w:r>
      <w:proofErr w:type="gramStart"/>
      <w:r w:rsidRPr="00FB0B80">
        <w:rPr>
          <w:rFonts w:ascii="Arial" w:hAnsi="Arial" w:cs="Arial"/>
        </w:rPr>
        <w:t>high-standard</w:t>
      </w:r>
      <w:proofErr w:type="gramEnd"/>
      <w:r w:rsidRPr="00FB0B80">
        <w:rPr>
          <w:rFonts w:ascii="Arial" w:hAnsi="Arial" w:cs="Arial"/>
        </w:rPr>
        <w:t xml:space="preserve"> of education to pupils. </w:t>
      </w:r>
    </w:p>
    <w:p w14:paraId="7EAC221B" w14:textId="3759E8C7" w:rsidR="00FB0B80" w:rsidRPr="00FB0B80" w:rsidRDefault="00FB0B80" w:rsidP="00FB0B80">
      <w:pPr>
        <w:pStyle w:val="NoSpacing"/>
        <w:numPr>
          <w:ilvl w:val="0"/>
          <w:numId w:val="38"/>
        </w:numPr>
        <w:ind w:left="360"/>
        <w:rPr>
          <w:rFonts w:ascii="Arial" w:hAnsi="Arial" w:cs="Arial"/>
        </w:rPr>
      </w:pPr>
      <w:r w:rsidRPr="00FB0B80">
        <w:rPr>
          <w:rFonts w:ascii="Arial" w:hAnsi="Arial" w:cs="Arial"/>
        </w:rPr>
        <w:t xml:space="preserve">To help ensure that our school promotes the health and wellbeing of all staff members, recognising the impact work can have on employees’ stress levels, mental and physical health. </w:t>
      </w:r>
    </w:p>
    <w:p w14:paraId="61D400FD" w14:textId="35653477" w:rsidR="00FB0B80" w:rsidRPr="00FB0B80" w:rsidRDefault="00FB0B80" w:rsidP="00FB0B80">
      <w:pPr>
        <w:pStyle w:val="NoSpacing"/>
        <w:numPr>
          <w:ilvl w:val="0"/>
          <w:numId w:val="38"/>
        </w:numPr>
        <w:ind w:left="360"/>
        <w:rPr>
          <w:rFonts w:ascii="Arial" w:hAnsi="Arial" w:cs="Arial"/>
        </w:rPr>
      </w:pPr>
      <w:r w:rsidRPr="00FB0B80">
        <w:rPr>
          <w:rFonts w:ascii="Arial" w:hAnsi="Arial" w:cs="Arial"/>
        </w:rPr>
        <w:t>To recognise that excessive hours of work can be detrimental to staff health and effectiveness, and to agree on flexible working practices, where possible, without damaging opportunities for pupils to succeed.</w:t>
      </w:r>
    </w:p>
    <w:p w14:paraId="5AFD3788" w14:textId="47C6A94D" w:rsidR="00FB0B80" w:rsidRPr="00FB0B80" w:rsidRDefault="00FB0B80" w:rsidP="00FB0B80">
      <w:pPr>
        <w:pStyle w:val="NoSpacing"/>
        <w:numPr>
          <w:ilvl w:val="0"/>
          <w:numId w:val="38"/>
        </w:numPr>
        <w:ind w:left="360"/>
        <w:rPr>
          <w:rFonts w:ascii="Arial" w:hAnsi="Arial" w:cs="Arial"/>
        </w:rPr>
      </w:pPr>
      <w:r w:rsidRPr="00FB0B80">
        <w:rPr>
          <w:rFonts w:ascii="Arial" w:hAnsi="Arial" w:cs="Arial"/>
        </w:rPr>
        <w:t xml:space="preserve">To communicate the importance of a work-life balance to all staff, and to ensure that all policy updates are communicated regularly. </w:t>
      </w:r>
    </w:p>
    <w:p w14:paraId="3F483546" w14:textId="77777777" w:rsidR="00FB0B80" w:rsidRPr="00FB0B80" w:rsidRDefault="00FB0B80" w:rsidP="00FB0B80">
      <w:pPr>
        <w:pStyle w:val="NoSpacing"/>
        <w:numPr>
          <w:ilvl w:val="0"/>
          <w:numId w:val="38"/>
        </w:numPr>
        <w:ind w:left="360"/>
        <w:rPr>
          <w:rFonts w:ascii="Arial" w:hAnsi="Arial" w:cs="Arial"/>
        </w:rPr>
      </w:pPr>
      <w:r w:rsidRPr="00FB0B80">
        <w:rPr>
          <w:rFonts w:ascii="Arial" w:hAnsi="Arial" w:cs="Arial"/>
        </w:rPr>
        <w:t xml:space="preserve">To respond sensitively to external pressures which affect the lives of staff and pupils. </w:t>
      </w:r>
    </w:p>
    <w:p w14:paraId="5030823D" w14:textId="77777777" w:rsidR="00FB0B80" w:rsidRPr="00FB0B80" w:rsidRDefault="00FB0B80" w:rsidP="00FB0B80">
      <w:pPr>
        <w:pStyle w:val="NoSpacing"/>
        <w:rPr>
          <w:rFonts w:ascii="Arial" w:hAnsi="Arial" w:cs="Arial"/>
        </w:rPr>
      </w:pPr>
    </w:p>
    <w:p w14:paraId="7C047031" w14:textId="5E6F3D59" w:rsidR="00FB0B80" w:rsidRPr="00FB0B80" w:rsidRDefault="00FB0B80" w:rsidP="00FB0B80">
      <w:pPr>
        <w:pStyle w:val="NoSpacing"/>
        <w:numPr>
          <w:ilvl w:val="0"/>
          <w:numId w:val="38"/>
        </w:numPr>
        <w:ind w:left="360"/>
        <w:rPr>
          <w:rFonts w:ascii="Arial" w:hAnsi="Arial" w:cs="Arial"/>
        </w:rPr>
      </w:pPr>
      <w:r w:rsidRPr="00FB0B80">
        <w:rPr>
          <w:rFonts w:ascii="Arial" w:hAnsi="Arial" w:cs="Arial"/>
        </w:rPr>
        <w:t xml:space="preserve">To improve staff development, co-operation and teamwork by creating effective leaders. </w:t>
      </w:r>
    </w:p>
    <w:p w14:paraId="51510169" w14:textId="77777777" w:rsidR="00FB0B80" w:rsidRPr="00FB0B80" w:rsidRDefault="00FB0B80" w:rsidP="00FB0B80">
      <w:pPr>
        <w:pStyle w:val="NoSpacing"/>
        <w:numPr>
          <w:ilvl w:val="0"/>
          <w:numId w:val="38"/>
        </w:numPr>
        <w:ind w:left="360"/>
        <w:rPr>
          <w:rFonts w:ascii="Arial" w:hAnsi="Arial" w:cs="Arial"/>
        </w:rPr>
      </w:pPr>
      <w:r w:rsidRPr="00FB0B80">
        <w:rPr>
          <w:rFonts w:ascii="Arial" w:hAnsi="Arial" w:cs="Arial"/>
        </w:rPr>
        <w:lastRenderedPageBreak/>
        <w:t xml:space="preserve">To make staff members aware of the channels which can be used to manage and deal with stress or work-related health and wellbeing issues. </w:t>
      </w:r>
    </w:p>
    <w:p w14:paraId="2BAFEB7E" w14:textId="77777777" w:rsidR="00FB0B80" w:rsidRPr="00FB0B80" w:rsidRDefault="00FB0B80" w:rsidP="00FB0B80">
      <w:pPr>
        <w:tabs>
          <w:tab w:val="left" w:pos="426"/>
        </w:tabs>
        <w:autoSpaceDE w:val="0"/>
        <w:autoSpaceDN w:val="0"/>
        <w:adjustRightInd w:val="0"/>
        <w:spacing w:after="0" w:line="240" w:lineRule="auto"/>
        <w:ind w:left="426"/>
        <w:jc w:val="both"/>
        <w:rPr>
          <w:rFonts w:ascii="Arial" w:hAnsi="Arial" w:cs="Arial"/>
          <w:sz w:val="24"/>
          <w:szCs w:val="24"/>
          <w:lang w:eastAsia="en-GB"/>
        </w:rPr>
      </w:pPr>
    </w:p>
    <w:p w14:paraId="16EA0C27" w14:textId="77777777" w:rsidR="00FB0B80" w:rsidRPr="00FB0B80" w:rsidRDefault="00FB0B80" w:rsidP="00FB0B80">
      <w:pPr>
        <w:autoSpaceDE w:val="0"/>
        <w:autoSpaceDN w:val="0"/>
        <w:adjustRightInd w:val="0"/>
        <w:spacing w:after="0" w:line="240" w:lineRule="auto"/>
        <w:ind w:left="720"/>
        <w:jc w:val="both"/>
        <w:rPr>
          <w:rFonts w:ascii="Arial" w:hAnsi="Arial" w:cs="Arial"/>
          <w:sz w:val="24"/>
          <w:szCs w:val="24"/>
          <w:lang w:eastAsia="en-GB"/>
        </w:rPr>
      </w:pPr>
    </w:p>
    <w:p w14:paraId="2BE103AB" w14:textId="77777777" w:rsidR="00FB0B80" w:rsidRPr="00FB0B80" w:rsidRDefault="00FB0B80" w:rsidP="00FB0B80">
      <w:pPr>
        <w:autoSpaceDE w:val="0"/>
        <w:autoSpaceDN w:val="0"/>
        <w:adjustRightInd w:val="0"/>
        <w:spacing w:after="0" w:line="240" w:lineRule="auto"/>
        <w:jc w:val="both"/>
        <w:rPr>
          <w:rFonts w:ascii="Arial" w:hAnsi="Arial" w:cs="Arial"/>
          <w:b/>
          <w:bCs/>
          <w:sz w:val="24"/>
          <w:szCs w:val="24"/>
          <w:lang w:eastAsia="en-GB"/>
        </w:rPr>
      </w:pPr>
      <w:r w:rsidRPr="00FB0B80">
        <w:rPr>
          <w:rFonts w:ascii="Arial" w:hAnsi="Arial" w:cs="Arial"/>
          <w:b/>
          <w:bCs/>
          <w:sz w:val="24"/>
          <w:szCs w:val="24"/>
          <w:lang w:eastAsia="en-GB"/>
        </w:rPr>
        <w:t>Teaching and Learning</w:t>
      </w:r>
    </w:p>
    <w:p w14:paraId="7256863E" w14:textId="77777777" w:rsidR="00FB0B80" w:rsidRPr="00FB0B80" w:rsidRDefault="00FB0B80" w:rsidP="00FB0B80">
      <w:pPr>
        <w:numPr>
          <w:ilvl w:val="0"/>
          <w:numId w:val="36"/>
        </w:numPr>
        <w:autoSpaceDE w:val="0"/>
        <w:autoSpaceDN w:val="0"/>
        <w:adjustRightInd w:val="0"/>
        <w:spacing w:after="0" w:line="240" w:lineRule="auto"/>
        <w:ind w:left="426"/>
        <w:jc w:val="both"/>
        <w:rPr>
          <w:rFonts w:ascii="Arial" w:hAnsi="Arial" w:cs="Arial"/>
          <w:sz w:val="24"/>
          <w:szCs w:val="24"/>
          <w:lang w:eastAsia="en-GB"/>
        </w:rPr>
      </w:pPr>
      <w:r w:rsidRPr="00FB0B80">
        <w:rPr>
          <w:rFonts w:ascii="Arial" w:hAnsi="Arial" w:cs="Arial"/>
          <w:sz w:val="24"/>
          <w:szCs w:val="24"/>
          <w:lang w:eastAsia="en-GB"/>
        </w:rPr>
        <w:t>Pupils who are more engaged in the learning process</w:t>
      </w:r>
    </w:p>
    <w:p w14:paraId="7C68F187" w14:textId="77777777" w:rsidR="00FB0B80" w:rsidRPr="00FB0B80" w:rsidRDefault="00FB0B80" w:rsidP="00FB0B80">
      <w:pPr>
        <w:numPr>
          <w:ilvl w:val="0"/>
          <w:numId w:val="36"/>
        </w:numPr>
        <w:autoSpaceDE w:val="0"/>
        <w:autoSpaceDN w:val="0"/>
        <w:adjustRightInd w:val="0"/>
        <w:spacing w:after="0" w:line="240" w:lineRule="auto"/>
        <w:ind w:left="426"/>
        <w:jc w:val="both"/>
        <w:rPr>
          <w:rFonts w:ascii="Arial" w:hAnsi="Arial" w:cs="Arial"/>
          <w:sz w:val="24"/>
          <w:szCs w:val="24"/>
          <w:lang w:eastAsia="en-GB"/>
        </w:rPr>
      </w:pPr>
      <w:r w:rsidRPr="00FB0B80">
        <w:rPr>
          <w:rFonts w:ascii="Arial" w:hAnsi="Arial" w:cs="Arial"/>
          <w:sz w:val="24"/>
          <w:szCs w:val="24"/>
          <w:lang w:eastAsia="en-GB"/>
        </w:rPr>
        <w:t>Pupils who can concentrate and learn better</w:t>
      </w:r>
    </w:p>
    <w:p w14:paraId="6106D5BB" w14:textId="77777777" w:rsidR="00FB0B80" w:rsidRPr="00FB0B80" w:rsidRDefault="00FB0B80" w:rsidP="00FB0B80">
      <w:pPr>
        <w:numPr>
          <w:ilvl w:val="0"/>
          <w:numId w:val="36"/>
        </w:numPr>
        <w:autoSpaceDE w:val="0"/>
        <w:autoSpaceDN w:val="0"/>
        <w:adjustRightInd w:val="0"/>
        <w:spacing w:after="0" w:line="240" w:lineRule="auto"/>
        <w:ind w:left="426"/>
        <w:jc w:val="both"/>
        <w:rPr>
          <w:rFonts w:ascii="Arial" w:hAnsi="Arial" w:cs="Arial"/>
          <w:sz w:val="24"/>
          <w:szCs w:val="24"/>
          <w:lang w:eastAsia="en-GB"/>
        </w:rPr>
      </w:pPr>
      <w:r w:rsidRPr="00FB0B80">
        <w:rPr>
          <w:rFonts w:ascii="Arial" w:hAnsi="Arial" w:cs="Arial"/>
          <w:sz w:val="24"/>
          <w:szCs w:val="24"/>
          <w:lang w:eastAsia="en-GB"/>
        </w:rPr>
        <w:t>Improved standards in all subjects, including literacy and numeracy</w:t>
      </w:r>
    </w:p>
    <w:p w14:paraId="5E42535A" w14:textId="77777777" w:rsidR="00FB0B80" w:rsidRPr="00FB0B80" w:rsidRDefault="00FB0B80" w:rsidP="00FB0B80">
      <w:pPr>
        <w:numPr>
          <w:ilvl w:val="0"/>
          <w:numId w:val="36"/>
        </w:numPr>
        <w:autoSpaceDE w:val="0"/>
        <w:autoSpaceDN w:val="0"/>
        <w:adjustRightInd w:val="0"/>
        <w:spacing w:after="0" w:line="240" w:lineRule="auto"/>
        <w:ind w:left="426"/>
        <w:jc w:val="both"/>
        <w:rPr>
          <w:rFonts w:ascii="Arial" w:hAnsi="Arial" w:cs="Arial"/>
          <w:sz w:val="24"/>
          <w:szCs w:val="24"/>
          <w:lang w:eastAsia="en-GB"/>
        </w:rPr>
      </w:pPr>
      <w:r w:rsidRPr="00FB0B80">
        <w:rPr>
          <w:rFonts w:ascii="Arial" w:hAnsi="Arial" w:cs="Arial"/>
          <w:sz w:val="24"/>
          <w:szCs w:val="24"/>
          <w:lang w:eastAsia="en-GB"/>
        </w:rPr>
        <w:t>Improved attainment</w:t>
      </w:r>
    </w:p>
    <w:p w14:paraId="31849D88" w14:textId="77777777" w:rsidR="00FB0B80" w:rsidRPr="00FB0B80" w:rsidRDefault="00FB0B80" w:rsidP="00FB0B80">
      <w:pPr>
        <w:numPr>
          <w:ilvl w:val="0"/>
          <w:numId w:val="36"/>
        </w:numPr>
        <w:autoSpaceDE w:val="0"/>
        <w:autoSpaceDN w:val="0"/>
        <w:adjustRightInd w:val="0"/>
        <w:spacing w:after="0" w:line="240" w:lineRule="auto"/>
        <w:ind w:left="426"/>
        <w:jc w:val="both"/>
        <w:rPr>
          <w:rFonts w:ascii="Arial" w:hAnsi="Arial" w:cs="Arial"/>
          <w:sz w:val="24"/>
          <w:szCs w:val="24"/>
          <w:lang w:eastAsia="en-GB"/>
        </w:rPr>
      </w:pPr>
      <w:r w:rsidRPr="00FB0B80">
        <w:rPr>
          <w:rFonts w:ascii="Arial" w:hAnsi="Arial" w:cs="Arial"/>
          <w:sz w:val="24"/>
          <w:szCs w:val="24"/>
          <w:lang w:eastAsia="en-GB"/>
        </w:rPr>
        <w:t>More effective teaching</w:t>
      </w:r>
    </w:p>
    <w:p w14:paraId="479C2B38" w14:textId="77777777" w:rsidR="00FB0B80" w:rsidRPr="00FB0B80" w:rsidRDefault="00FB0B80" w:rsidP="00FB0B80">
      <w:pPr>
        <w:numPr>
          <w:ilvl w:val="0"/>
          <w:numId w:val="36"/>
        </w:numPr>
        <w:autoSpaceDE w:val="0"/>
        <w:autoSpaceDN w:val="0"/>
        <w:adjustRightInd w:val="0"/>
        <w:spacing w:after="0" w:line="240" w:lineRule="auto"/>
        <w:ind w:left="426"/>
        <w:jc w:val="both"/>
        <w:rPr>
          <w:rFonts w:ascii="Arial" w:hAnsi="Arial" w:cs="Arial"/>
          <w:sz w:val="24"/>
          <w:szCs w:val="24"/>
          <w:lang w:eastAsia="en-GB"/>
        </w:rPr>
      </w:pPr>
      <w:r w:rsidRPr="00FB0B80">
        <w:rPr>
          <w:rFonts w:ascii="Arial" w:hAnsi="Arial" w:cs="Arial"/>
          <w:sz w:val="24"/>
          <w:szCs w:val="24"/>
          <w:lang w:eastAsia="en-GB"/>
        </w:rPr>
        <w:t>Parents and carers who are more involved in school life and learning</w:t>
      </w:r>
    </w:p>
    <w:p w14:paraId="4D32E1C1" w14:textId="77777777" w:rsidR="00FB0B80" w:rsidRPr="00FB0B80" w:rsidRDefault="00FB0B80" w:rsidP="00FB0B80">
      <w:pPr>
        <w:autoSpaceDE w:val="0"/>
        <w:autoSpaceDN w:val="0"/>
        <w:adjustRightInd w:val="0"/>
        <w:spacing w:after="0" w:line="240" w:lineRule="auto"/>
        <w:ind w:left="720"/>
        <w:jc w:val="both"/>
        <w:rPr>
          <w:rFonts w:ascii="Arial" w:hAnsi="Arial" w:cs="Arial"/>
          <w:sz w:val="24"/>
          <w:szCs w:val="24"/>
          <w:lang w:eastAsia="en-GB"/>
        </w:rPr>
      </w:pPr>
    </w:p>
    <w:p w14:paraId="340B7DDC" w14:textId="77777777" w:rsidR="00FB0B80" w:rsidRPr="00FB0B80" w:rsidRDefault="00FB0B80" w:rsidP="00FB0B80">
      <w:pPr>
        <w:autoSpaceDE w:val="0"/>
        <w:autoSpaceDN w:val="0"/>
        <w:adjustRightInd w:val="0"/>
        <w:spacing w:after="0" w:line="240" w:lineRule="auto"/>
        <w:jc w:val="both"/>
        <w:rPr>
          <w:rFonts w:ascii="Arial" w:hAnsi="Arial" w:cs="Arial"/>
          <w:b/>
          <w:bCs/>
          <w:sz w:val="24"/>
          <w:szCs w:val="24"/>
          <w:lang w:eastAsia="en-GB"/>
        </w:rPr>
      </w:pPr>
      <w:r w:rsidRPr="00FB0B80">
        <w:rPr>
          <w:rFonts w:ascii="Arial" w:hAnsi="Arial" w:cs="Arial"/>
          <w:b/>
          <w:bCs/>
          <w:sz w:val="24"/>
          <w:szCs w:val="24"/>
          <w:lang w:eastAsia="en-GB"/>
        </w:rPr>
        <w:t>Behaviour and Attendance</w:t>
      </w:r>
    </w:p>
    <w:p w14:paraId="37E8251C" w14:textId="77777777" w:rsidR="00FB0B80" w:rsidRPr="00FB0B80" w:rsidRDefault="00FB0B80" w:rsidP="00FB0B80">
      <w:pPr>
        <w:numPr>
          <w:ilvl w:val="0"/>
          <w:numId w:val="36"/>
        </w:numPr>
        <w:autoSpaceDE w:val="0"/>
        <w:autoSpaceDN w:val="0"/>
        <w:adjustRightInd w:val="0"/>
        <w:spacing w:after="0" w:line="240" w:lineRule="auto"/>
        <w:ind w:left="426"/>
        <w:jc w:val="both"/>
        <w:rPr>
          <w:rFonts w:ascii="Arial" w:hAnsi="Arial" w:cs="Arial"/>
          <w:sz w:val="24"/>
          <w:szCs w:val="24"/>
          <w:lang w:eastAsia="en-GB"/>
        </w:rPr>
      </w:pPr>
      <w:r w:rsidRPr="00FB0B80">
        <w:rPr>
          <w:rFonts w:ascii="Arial" w:hAnsi="Arial" w:cs="Arial"/>
          <w:sz w:val="24"/>
          <w:szCs w:val="24"/>
          <w:lang w:eastAsia="en-GB"/>
        </w:rPr>
        <w:t>Pupils with high self-esteem and confidence</w:t>
      </w:r>
    </w:p>
    <w:p w14:paraId="5FE461E3" w14:textId="77777777" w:rsidR="00FB0B80" w:rsidRPr="00FB0B80" w:rsidRDefault="00FB0B80" w:rsidP="00FB0B80">
      <w:pPr>
        <w:numPr>
          <w:ilvl w:val="0"/>
          <w:numId w:val="36"/>
        </w:numPr>
        <w:autoSpaceDE w:val="0"/>
        <w:autoSpaceDN w:val="0"/>
        <w:adjustRightInd w:val="0"/>
        <w:spacing w:after="0" w:line="240" w:lineRule="auto"/>
        <w:ind w:left="426"/>
        <w:jc w:val="both"/>
        <w:rPr>
          <w:rFonts w:ascii="Arial" w:hAnsi="Arial" w:cs="Arial"/>
          <w:sz w:val="24"/>
          <w:szCs w:val="24"/>
          <w:lang w:eastAsia="en-GB"/>
        </w:rPr>
      </w:pPr>
      <w:r w:rsidRPr="00FB0B80">
        <w:rPr>
          <w:rFonts w:ascii="Arial" w:hAnsi="Arial" w:cs="Arial"/>
          <w:sz w:val="24"/>
          <w:szCs w:val="24"/>
          <w:lang w:eastAsia="en-GB"/>
        </w:rPr>
        <w:t>Pupils who have a say in what happens at school</w:t>
      </w:r>
    </w:p>
    <w:p w14:paraId="578C1C94" w14:textId="77777777" w:rsidR="00FB0B80" w:rsidRPr="00FB0B80" w:rsidRDefault="00FB0B80" w:rsidP="00FB0B80">
      <w:pPr>
        <w:numPr>
          <w:ilvl w:val="0"/>
          <w:numId w:val="36"/>
        </w:numPr>
        <w:autoSpaceDE w:val="0"/>
        <w:autoSpaceDN w:val="0"/>
        <w:adjustRightInd w:val="0"/>
        <w:spacing w:after="0" w:line="240" w:lineRule="auto"/>
        <w:ind w:left="426"/>
        <w:jc w:val="both"/>
        <w:rPr>
          <w:rFonts w:ascii="Arial" w:hAnsi="Arial" w:cs="Arial"/>
          <w:sz w:val="24"/>
          <w:szCs w:val="24"/>
          <w:lang w:eastAsia="en-GB"/>
        </w:rPr>
      </w:pPr>
      <w:r w:rsidRPr="00FB0B80">
        <w:rPr>
          <w:rFonts w:ascii="Arial" w:hAnsi="Arial" w:cs="Arial"/>
          <w:sz w:val="24"/>
          <w:szCs w:val="24"/>
          <w:lang w:eastAsia="en-GB"/>
        </w:rPr>
        <w:t>More engaged learners</w:t>
      </w:r>
    </w:p>
    <w:p w14:paraId="35312ECF" w14:textId="77777777" w:rsidR="00FB0B80" w:rsidRPr="00FB0B80" w:rsidRDefault="00FB0B80" w:rsidP="00FB0B80">
      <w:pPr>
        <w:numPr>
          <w:ilvl w:val="0"/>
          <w:numId w:val="36"/>
        </w:numPr>
        <w:autoSpaceDE w:val="0"/>
        <w:autoSpaceDN w:val="0"/>
        <w:adjustRightInd w:val="0"/>
        <w:spacing w:after="0" w:line="240" w:lineRule="auto"/>
        <w:ind w:left="426"/>
        <w:jc w:val="both"/>
        <w:rPr>
          <w:rFonts w:ascii="Arial" w:hAnsi="Arial" w:cs="Arial"/>
          <w:sz w:val="24"/>
          <w:szCs w:val="24"/>
          <w:lang w:eastAsia="en-GB"/>
        </w:rPr>
      </w:pPr>
      <w:r w:rsidRPr="00FB0B80">
        <w:rPr>
          <w:rFonts w:ascii="Arial" w:hAnsi="Arial" w:cs="Arial"/>
          <w:sz w:val="24"/>
          <w:szCs w:val="24"/>
          <w:lang w:eastAsia="en-GB"/>
        </w:rPr>
        <w:t>Good concentration, behaviour and attendance</w:t>
      </w:r>
    </w:p>
    <w:p w14:paraId="3ADD9B42" w14:textId="77777777" w:rsidR="00FB0B80" w:rsidRPr="00FB0B80" w:rsidRDefault="00FB0B80" w:rsidP="00FB0B80">
      <w:pPr>
        <w:numPr>
          <w:ilvl w:val="0"/>
          <w:numId w:val="36"/>
        </w:numPr>
        <w:autoSpaceDE w:val="0"/>
        <w:autoSpaceDN w:val="0"/>
        <w:adjustRightInd w:val="0"/>
        <w:spacing w:after="0" w:line="240" w:lineRule="auto"/>
        <w:ind w:left="426"/>
        <w:jc w:val="both"/>
        <w:rPr>
          <w:rFonts w:ascii="Arial" w:hAnsi="Arial" w:cs="Arial"/>
          <w:sz w:val="24"/>
          <w:szCs w:val="24"/>
          <w:lang w:eastAsia="en-GB"/>
        </w:rPr>
      </w:pPr>
      <w:r w:rsidRPr="00FB0B80">
        <w:rPr>
          <w:rFonts w:ascii="Arial" w:hAnsi="Arial" w:cs="Arial"/>
          <w:sz w:val="24"/>
          <w:szCs w:val="24"/>
          <w:lang w:eastAsia="en-GB"/>
        </w:rPr>
        <w:t>Positive peer relationships</w:t>
      </w:r>
    </w:p>
    <w:p w14:paraId="629A0792" w14:textId="77777777" w:rsidR="00FB0B80" w:rsidRPr="00FB0B80" w:rsidRDefault="00FB0B80" w:rsidP="00FB0B80">
      <w:pPr>
        <w:autoSpaceDE w:val="0"/>
        <w:autoSpaceDN w:val="0"/>
        <w:adjustRightInd w:val="0"/>
        <w:spacing w:after="0" w:line="240" w:lineRule="auto"/>
        <w:ind w:left="720"/>
        <w:jc w:val="both"/>
        <w:rPr>
          <w:rFonts w:ascii="Arial" w:hAnsi="Arial" w:cs="Arial"/>
          <w:sz w:val="24"/>
          <w:szCs w:val="24"/>
          <w:lang w:eastAsia="en-GB"/>
        </w:rPr>
      </w:pPr>
    </w:p>
    <w:p w14:paraId="4A2148A6" w14:textId="77777777" w:rsidR="00FB0B80" w:rsidRPr="00FB0B80" w:rsidRDefault="00FB0B80" w:rsidP="00FB0B80">
      <w:pPr>
        <w:autoSpaceDE w:val="0"/>
        <w:autoSpaceDN w:val="0"/>
        <w:adjustRightInd w:val="0"/>
        <w:spacing w:after="0" w:line="240" w:lineRule="auto"/>
        <w:ind w:left="720"/>
        <w:jc w:val="both"/>
        <w:rPr>
          <w:rFonts w:ascii="Arial" w:hAnsi="Arial" w:cs="Arial"/>
          <w:sz w:val="24"/>
          <w:szCs w:val="24"/>
          <w:lang w:eastAsia="en-GB"/>
        </w:rPr>
      </w:pPr>
    </w:p>
    <w:p w14:paraId="79ECF59F" w14:textId="77777777" w:rsidR="00FB0B80" w:rsidRPr="00FB0B80" w:rsidRDefault="00FB0B80" w:rsidP="00FB0B80">
      <w:pPr>
        <w:autoSpaceDE w:val="0"/>
        <w:autoSpaceDN w:val="0"/>
        <w:adjustRightInd w:val="0"/>
        <w:spacing w:after="0" w:line="240" w:lineRule="auto"/>
        <w:jc w:val="both"/>
        <w:rPr>
          <w:rFonts w:ascii="Arial" w:hAnsi="Arial" w:cs="Arial"/>
          <w:b/>
          <w:bCs/>
          <w:sz w:val="24"/>
          <w:szCs w:val="24"/>
          <w:lang w:eastAsia="en-GB"/>
        </w:rPr>
      </w:pPr>
      <w:r w:rsidRPr="00FB0B80">
        <w:rPr>
          <w:rFonts w:ascii="Arial" w:hAnsi="Arial" w:cs="Arial"/>
          <w:b/>
          <w:bCs/>
          <w:sz w:val="24"/>
          <w:szCs w:val="24"/>
          <w:lang w:eastAsia="en-GB"/>
        </w:rPr>
        <w:t>Staff Confidence and Development</w:t>
      </w:r>
    </w:p>
    <w:p w14:paraId="1297D57E" w14:textId="77777777" w:rsidR="00FB0B80" w:rsidRPr="00FB0B80" w:rsidRDefault="00FB0B80" w:rsidP="00FB0B80">
      <w:pPr>
        <w:numPr>
          <w:ilvl w:val="0"/>
          <w:numId w:val="36"/>
        </w:numPr>
        <w:autoSpaceDE w:val="0"/>
        <w:autoSpaceDN w:val="0"/>
        <w:adjustRightInd w:val="0"/>
        <w:spacing w:after="0" w:line="240" w:lineRule="auto"/>
        <w:ind w:left="425" w:hanging="357"/>
        <w:jc w:val="both"/>
        <w:rPr>
          <w:rFonts w:ascii="Arial" w:hAnsi="Arial" w:cs="Arial"/>
          <w:sz w:val="24"/>
          <w:szCs w:val="24"/>
          <w:lang w:eastAsia="en-GB"/>
        </w:rPr>
      </w:pPr>
      <w:r w:rsidRPr="00FB0B80">
        <w:rPr>
          <w:rFonts w:ascii="Arial" w:hAnsi="Arial" w:cs="Arial"/>
          <w:sz w:val="24"/>
          <w:szCs w:val="24"/>
          <w:lang w:eastAsia="en-GB"/>
        </w:rPr>
        <w:t>High morale</w:t>
      </w:r>
    </w:p>
    <w:p w14:paraId="65E5F8A5" w14:textId="77777777" w:rsidR="00FB0B80" w:rsidRPr="00FB0B80" w:rsidRDefault="00FB0B80" w:rsidP="00FB0B80">
      <w:pPr>
        <w:numPr>
          <w:ilvl w:val="0"/>
          <w:numId w:val="36"/>
        </w:numPr>
        <w:autoSpaceDE w:val="0"/>
        <w:autoSpaceDN w:val="0"/>
        <w:adjustRightInd w:val="0"/>
        <w:spacing w:after="0" w:line="240" w:lineRule="auto"/>
        <w:ind w:left="425" w:hanging="357"/>
        <w:jc w:val="both"/>
        <w:rPr>
          <w:rFonts w:ascii="Arial" w:hAnsi="Arial" w:cs="Arial"/>
          <w:sz w:val="24"/>
          <w:szCs w:val="24"/>
          <w:lang w:eastAsia="en-GB"/>
        </w:rPr>
      </w:pPr>
      <w:r w:rsidRPr="00FB0B80">
        <w:rPr>
          <w:rFonts w:ascii="Arial" w:hAnsi="Arial" w:cs="Arial"/>
          <w:sz w:val="24"/>
          <w:szCs w:val="24"/>
          <w:lang w:eastAsia="en-GB"/>
        </w:rPr>
        <w:t>Staff with high wellbeing leading to lower absenteeism</w:t>
      </w:r>
    </w:p>
    <w:p w14:paraId="4280C2C9" w14:textId="77777777" w:rsidR="00FB0B80" w:rsidRPr="00FB0B80" w:rsidRDefault="00FB0B80" w:rsidP="00FB0B80">
      <w:pPr>
        <w:numPr>
          <w:ilvl w:val="0"/>
          <w:numId w:val="36"/>
        </w:numPr>
        <w:autoSpaceDE w:val="0"/>
        <w:autoSpaceDN w:val="0"/>
        <w:adjustRightInd w:val="0"/>
        <w:spacing w:after="0" w:line="240" w:lineRule="auto"/>
        <w:ind w:left="425" w:hanging="357"/>
        <w:jc w:val="both"/>
        <w:rPr>
          <w:rFonts w:ascii="Arial" w:hAnsi="Arial" w:cs="Arial"/>
          <w:sz w:val="24"/>
          <w:szCs w:val="24"/>
          <w:lang w:eastAsia="en-GB"/>
        </w:rPr>
      </w:pPr>
      <w:r w:rsidRPr="00FB0B80">
        <w:rPr>
          <w:rFonts w:ascii="Arial" w:hAnsi="Arial" w:cs="Arial"/>
          <w:sz w:val="24"/>
          <w:szCs w:val="24"/>
          <w:lang w:eastAsia="en-GB"/>
        </w:rPr>
        <w:t>Stable, content and consistent workforce</w:t>
      </w:r>
    </w:p>
    <w:p w14:paraId="60BD61A0" w14:textId="77777777" w:rsidR="00FB0B80" w:rsidRPr="00FB0B80" w:rsidRDefault="00FB0B80" w:rsidP="00FB0B80">
      <w:pPr>
        <w:numPr>
          <w:ilvl w:val="0"/>
          <w:numId w:val="36"/>
        </w:numPr>
        <w:spacing w:after="0" w:line="276" w:lineRule="auto"/>
        <w:ind w:left="425" w:hanging="357"/>
        <w:jc w:val="both"/>
        <w:rPr>
          <w:rFonts w:ascii="Arial" w:hAnsi="Arial" w:cs="Arial"/>
          <w:sz w:val="24"/>
          <w:szCs w:val="24"/>
          <w:lang w:eastAsia="en-GB"/>
        </w:rPr>
      </w:pPr>
      <w:r w:rsidRPr="00FB0B80">
        <w:rPr>
          <w:rFonts w:ascii="Arial" w:hAnsi="Arial" w:cs="Arial"/>
          <w:sz w:val="24"/>
          <w:szCs w:val="24"/>
          <w:lang w:eastAsia="en-GB"/>
        </w:rPr>
        <w:t>Positive and effective relationships with pupils</w:t>
      </w:r>
    </w:p>
    <w:p w14:paraId="5C571156" w14:textId="77777777" w:rsidR="00FB0B80" w:rsidRPr="00FB0B80" w:rsidRDefault="00FB0B80" w:rsidP="00FB0B80">
      <w:pPr>
        <w:spacing w:after="0"/>
        <w:jc w:val="both"/>
        <w:rPr>
          <w:rFonts w:ascii="Arial" w:hAnsi="Arial" w:cs="Arial"/>
          <w:b/>
          <w:sz w:val="24"/>
          <w:szCs w:val="24"/>
        </w:rPr>
      </w:pPr>
    </w:p>
    <w:p w14:paraId="134104C2" w14:textId="77777777" w:rsidR="00FB0B80" w:rsidRPr="00FB0B80" w:rsidRDefault="00FB0B80" w:rsidP="00FB0B80">
      <w:pPr>
        <w:spacing w:after="0"/>
        <w:jc w:val="both"/>
        <w:rPr>
          <w:rFonts w:ascii="Arial" w:hAnsi="Arial" w:cs="Arial"/>
          <w:b/>
          <w:sz w:val="24"/>
          <w:szCs w:val="24"/>
        </w:rPr>
      </w:pPr>
      <w:r w:rsidRPr="00FB0B80">
        <w:rPr>
          <w:rFonts w:ascii="Arial" w:hAnsi="Arial" w:cs="Arial"/>
          <w:b/>
          <w:sz w:val="24"/>
          <w:szCs w:val="24"/>
        </w:rPr>
        <w:t>Policy statement</w:t>
      </w:r>
    </w:p>
    <w:p w14:paraId="40604B43" w14:textId="77777777" w:rsidR="00FB0B80" w:rsidRPr="00FB0B80" w:rsidRDefault="00FB0B80" w:rsidP="00FB0B80">
      <w:pPr>
        <w:spacing w:after="0"/>
        <w:jc w:val="both"/>
        <w:rPr>
          <w:rFonts w:ascii="Arial" w:hAnsi="Arial" w:cs="Arial"/>
          <w:sz w:val="24"/>
          <w:szCs w:val="24"/>
        </w:rPr>
      </w:pPr>
      <w:r w:rsidRPr="00FB0B80">
        <w:rPr>
          <w:rFonts w:ascii="Arial" w:hAnsi="Arial" w:cs="Arial"/>
          <w:sz w:val="24"/>
          <w:szCs w:val="24"/>
        </w:rPr>
        <w:t xml:space="preserve">Rushey Mead Primary School is committed to promoting the mental health and emotional wellbeing of pupils and staff. </w:t>
      </w:r>
      <w:proofErr w:type="gramStart"/>
      <w:r w:rsidRPr="00FB0B80">
        <w:rPr>
          <w:rFonts w:ascii="Arial" w:hAnsi="Arial" w:cs="Arial"/>
          <w:sz w:val="24"/>
          <w:szCs w:val="24"/>
        </w:rPr>
        <w:t>In order to</w:t>
      </w:r>
      <w:proofErr w:type="gramEnd"/>
      <w:r w:rsidRPr="00FB0B80">
        <w:rPr>
          <w:rFonts w:ascii="Arial" w:hAnsi="Arial" w:cs="Arial"/>
          <w:sz w:val="24"/>
          <w:szCs w:val="24"/>
        </w:rPr>
        <w:t xml:space="preserve"> do so the school will:</w:t>
      </w:r>
    </w:p>
    <w:p w14:paraId="49341970" w14:textId="77777777" w:rsidR="00FB0B80" w:rsidRPr="00FB0B80" w:rsidRDefault="00FB0B80" w:rsidP="00FB0B80">
      <w:pPr>
        <w:spacing w:after="0"/>
        <w:jc w:val="both"/>
        <w:rPr>
          <w:rFonts w:ascii="Arial" w:hAnsi="Arial" w:cs="Arial"/>
          <w:sz w:val="24"/>
          <w:szCs w:val="24"/>
        </w:rPr>
      </w:pPr>
    </w:p>
    <w:p w14:paraId="6EC0BE31" w14:textId="70840B2A" w:rsidR="00FB0B80" w:rsidRPr="00FB0B80" w:rsidRDefault="00FB0B80" w:rsidP="00FB0B80">
      <w:pPr>
        <w:spacing w:after="0"/>
        <w:contextualSpacing/>
        <w:jc w:val="both"/>
        <w:rPr>
          <w:rFonts w:ascii="Arial" w:hAnsi="Arial" w:cs="Arial"/>
          <w:b/>
          <w:sz w:val="24"/>
          <w:szCs w:val="24"/>
          <w:u w:val="single"/>
        </w:rPr>
      </w:pPr>
      <w:r w:rsidRPr="00FB0B80">
        <w:rPr>
          <w:rFonts w:ascii="Arial" w:hAnsi="Arial" w:cs="Arial"/>
          <w:b/>
          <w:sz w:val="24"/>
          <w:szCs w:val="24"/>
          <w:u w:val="single"/>
        </w:rPr>
        <w:t>Promot</w:t>
      </w:r>
      <w:r>
        <w:rPr>
          <w:rFonts w:ascii="Arial" w:hAnsi="Arial" w:cs="Arial"/>
          <w:b/>
          <w:sz w:val="24"/>
          <w:szCs w:val="24"/>
          <w:u w:val="single"/>
        </w:rPr>
        <w:t>e</w:t>
      </w:r>
      <w:r w:rsidRPr="00FB0B80">
        <w:rPr>
          <w:rFonts w:ascii="Arial" w:hAnsi="Arial" w:cs="Arial"/>
          <w:b/>
          <w:sz w:val="24"/>
          <w:szCs w:val="24"/>
          <w:u w:val="single"/>
        </w:rPr>
        <w:t xml:space="preserve"> Mental Health and Wellbeing (Prevention)</w:t>
      </w:r>
    </w:p>
    <w:p w14:paraId="734D5C34" w14:textId="77777777" w:rsidR="00FB0B80" w:rsidRPr="00FB0B80" w:rsidRDefault="00FB0B80" w:rsidP="00FB0B80">
      <w:pPr>
        <w:numPr>
          <w:ilvl w:val="0"/>
          <w:numId w:val="35"/>
        </w:numPr>
        <w:spacing w:after="0" w:line="276" w:lineRule="auto"/>
        <w:ind w:left="426" w:hanging="426"/>
        <w:contextualSpacing/>
        <w:jc w:val="both"/>
        <w:rPr>
          <w:rFonts w:ascii="Arial" w:hAnsi="Arial" w:cs="Arial"/>
          <w:sz w:val="24"/>
          <w:szCs w:val="24"/>
        </w:rPr>
      </w:pPr>
      <w:r w:rsidRPr="00FB0B80">
        <w:rPr>
          <w:rFonts w:ascii="Arial" w:hAnsi="Arial" w:cs="Arial"/>
          <w:sz w:val="24"/>
          <w:szCs w:val="24"/>
        </w:rPr>
        <w:t>Encourage and support the whole school community to be positive in its approach to mental health wellbeing.</w:t>
      </w:r>
    </w:p>
    <w:p w14:paraId="79D72136" w14:textId="77777777" w:rsidR="00FB0B80" w:rsidRPr="00FB0B80" w:rsidRDefault="00FB0B80" w:rsidP="00FB0B80">
      <w:pPr>
        <w:numPr>
          <w:ilvl w:val="0"/>
          <w:numId w:val="35"/>
        </w:numPr>
        <w:spacing w:after="0" w:line="276" w:lineRule="auto"/>
        <w:ind w:left="426" w:hanging="426"/>
        <w:contextualSpacing/>
        <w:jc w:val="both"/>
        <w:rPr>
          <w:rFonts w:ascii="Arial" w:hAnsi="Arial" w:cs="Arial"/>
          <w:sz w:val="24"/>
          <w:szCs w:val="24"/>
        </w:rPr>
      </w:pPr>
      <w:r w:rsidRPr="00FB0B80">
        <w:rPr>
          <w:rFonts w:ascii="Arial" w:hAnsi="Arial" w:cs="Arial"/>
          <w:sz w:val="24"/>
          <w:szCs w:val="24"/>
        </w:rPr>
        <w:t>Promote knowledge and understanding of both internal and external support services.</w:t>
      </w:r>
    </w:p>
    <w:p w14:paraId="4D220B3A" w14:textId="77777777" w:rsidR="00FB0B80" w:rsidRPr="00FB0B80" w:rsidRDefault="00FB0B80" w:rsidP="00FB0B80">
      <w:pPr>
        <w:numPr>
          <w:ilvl w:val="0"/>
          <w:numId w:val="35"/>
        </w:numPr>
        <w:spacing w:after="0" w:line="276" w:lineRule="auto"/>
        <w:ind w:left="426" w:hanging="426"/>
        <w:contextualSpacing/>
        <w:jc w:val="both"/>
        <w:rPr>
          <w:rFonts w:ascii="Arial" w:hAnsi="Arial" w:cs="Arial"/>
          <w:b/>
          <w:sz w:val="24"/>
          <w:szCs w:val="24"/>
        </w:rPr>
      </w:pPr>
      <w:r w:rsidRPr="00FB0B80">
        <w:rPr>
          <w:rFonts w:ascii="Arial" w:hAnsi="Arial" w:cs="Arial"/>
          <w:sz w:val="24"/>
          <w:szCs w:val="24"/>
        </w:rPr>
        <w:t>Provide guidance and support to all those connected with the organisation to help them develop confidence in their ability to manage mental health and emotional wellbeing.</w:t>
      </w:r>
    </w:p>
    <w:p w14:paraId="2E159E97" w14:textId="77777777" w:rsidR="00FB0B80" w:rsidRPr="00FB0B80" w:rsidRDefault="00FB0B80" w:rsidP="00FB0B80">
      <w:pPr>
        <w:numPr>
          <w:ilvl w:val="0"/>
          <w:numId w:val="35"/>
        </w:numPr>
        <w:spacing w:after="0" w:line="276" w:lineRule="auto"/>
        <w:ind w:left="426" w:hanging="426"/>
        <w:contextualSpacing/>
        <w:jc w:val="both"/>
        <w:rPr>
          <w:rFonts w:ascii="Arial" w:hAnsi="Arial" w:cs="Arial"/>
          <w:b/>
          <w:sz w:val="24"/>
          <w:szCs w:val="24"/>
        </w:rPr>
      </w:pPr>
      <w:r w:rsidRPr="00FB0B80">
        <w:rPr>
          <w:rFonts w:ascii="Arial" w:hAnsi="Arial" w:cs="Arial"/>
          <w:sz w:val="24"/>
          <w:szCs w:val="24"/>
        </w:rPr>
        <w:t xml:space="preserve">Provide appropriate training and information to staff on mental health and emotional wellbeing. </w:t>
      </w:r>
    </w:p>
    <w:p w14:paraId="415003A3" w14:textId="77777777" w:rsidR="00FB0B80" w:rsidRPr="00FB0B80" w:rsidRDefault="00FB0B80" w:rsidP="00FB0B80">
      <w:pPr>
        <w:numPr>
          <w:ilvl w:val="0"/>
          <w:numId w:val="35"/>
        </w:numPr>
        <w:spacing w:after="0" w:line="276" w:lineRule="auto"/>
        <w:ind w:left="426" w:hanging="426"/>
        <w:contextualSpacing/>
        <w:jc w:val="both"/>
        <w:rPr>
          <w:rFonts w:ascii="Arial" w:hAnsi="Arial" w:cs="Arial"/>
          <w:sz w:val="24"/>
          <w:szCs w:val="24"/>
        </w:rPr>
      </w:pPr>
      <w:r w:rsidRPr="00FB0B80">
        <w:rPr>
          <w:rFonts w:ascii="Arial" w:hAnsi="Arial" w:cs="Arial"/>
          <w:sz w:val="24"/>
          <w:szCs w:val="24"/>
        </w:rPr>
        <w:t>We have several Mental Health First Aiders for both Adult and Youth.</w:t>
      </w:r>
    </w:p>
    <w:p w14:paraId="196ED6C4" w14:textId="77777777" w:rsidR="00FB0B80" w:rsidRPr="00FB0B80" w:rsidRDefault="00FB0B80" w:rsidP="00FB0B80">
      <w:pPr>
        <w:numPr>
          <w:ilvl w:val="0"/>
          <w:numId w:val="35"/>
        </w:numPr>
        <w:spacing w:after="0" w:line="276" w:lineRule="auto"/>
        <w:ind w:left="426" w:hanging="426"/>
        <w:contextualSpacing/>
        <w:jc w:val="both"/>
        <w:rPr>
          <w:rFonts w:ascii="Arial" w:hAnsi="Arial" w:cs="Arial"/>
          <w:b/>
          <w:sz w:val="24"/>
          <w:szCs w:val="24"/>
        </w:rPr>
      </w:pPr>
      <w:r w:rsidRPr="00FB0B80">
        <w:rPr>
          <w:rFonts w:ascii="Arial" w:hAnsi="Arial" w:cs="Arial"/>
          <w:sz w:val="24"/>
          <w:szCs w:val="24"/>
        </w:rPr>
        <w:t>Seek to integrate mental health and emotional support across the curriculum.</w:t>
      </w:r>
    </w:p>
    <w:p w14:paraId="4C31DFE4" w14:textId="77777777" w:rsidR="00FB0B80" w:rsidRPr="00FB0B80" w:rsidRDefault="00FB0B80" w:rsidP="00FB0B80">
      <w:pPr>
        <w:numPr>
          <w:ilvl w:val="0"/>
          <w:numId w:val="35"/>
        </w:numPr>
        <w:spacing w:after="0" w:line="276" w:lineRule="auto"/>
        <w:ind w:left="426" w:hanging="426"/>
        <w:contextualSpacing/>
        <w:jc w:val="both"/>
        <w:rPr>
          <w:rFonts w:ascii="Arial" w:hAnsi="Arial" w:cs="Arial"/>
          <w:b/>
          <w:sz w:val="24"/>
          <w:szCs w:val="24"/>
        </w:rPr>
      </w:pPr>
      <w:r w:rsidRPr="00FB0B80">
        <w:rPr>
          <w:rFonts w:ascii="Arial" w:hAnsi="Arial" w:cs="Arial"/>
          <w:sz w:val="24"/>
          <w:szCs w:val="24"/>
        </w:rPr>
        <w:t xml:space="preserve">Keep this policy under review and make changes when legislation and best practice </w:t>
      </w:r>
      <w:proofErr w:type="gramStart"/>
      <w:r w:rsidRPr="00FB0B80">
        <w:rPr>
          <w:rFonts w:ascii="Arial" w:hAnsi="Arial" w:cs="Arial"/>
          <w:sz w:val="24"/>
          <w:szCs w:val="24"/>
        </w:rPr>
        <w:t>requires</w:t>
      </w:r>
      <w:proofErr w:type="gramEnd"/>
      <w:r w:rsidRPr="00FB0B80">
        <w:rPr>
          <w:rFonts w:ascii="Arial" w:hAnsi="Arial" w:cs="Arial"/>
          <w:sz w:val="24"/>
          <w:szCs w:val="24"/>
        </w:rPr>
        <w:t>.</w:t>
      </w:r>
    </w:p>
    <w:p w14:paraId="3066FAA2" w14:textId="77777777" w:rsidR="00FB0B80" w:rsidRPr="00FB0B80" w:rsidRDefault="00FB0B80" w:rsidP="00FB0B80">
      <w:pPr>
        <w:spacing w:after="0"/>
        <w:contextualSpacing/>
        <w:jc w:val="both"/>
        <w:rPr>
          <w:rFonts w:ascii="Arial" w:hAnsi="Arial" w:cs="Arial"/>
          <w:b/>
          <w:sz w:val="24"/>
          <w:szCs w:val="24"/>
        </w:rPr>
      </w:pPr>
    </w:p>
    <w:p w14:paraId="79A9D34B" w14:textId="77777777" w:rsidR="00FB0B80" w:rsidRPr="00FB0B80" w:rsidRDefault="00FB0B80" w:rsidP="00FB0B80">
      <w:pPr>
        <w:spacing w:after="0"/>
        <w:contextualSpacing/>
        <w:jc w:val="both"/>
        <w:rPr>
          <w:rFonts w:ascii="Arial" w:hAnsi="Arial" w:cs="Arial"/>
          <w:b/>
          <w:sz w:val="24"/>
          <w:szCs w:val="24"/>
          <w:u w:val="single"/>
        </w:rPr>
      </w:pPr>
    </w:p>
    <w:p w14:paraId="031BD82A" w14:textId="77777777" w:rsidR="00FB0B80" w:rsidRPr="00FB0B80" w:rsidRDefault="00FB0B80" w:rsidP="00FB0B80">
      <w:pPr>
        <w:spacing w:after="0"/>
        <w:contextualSpacing/>
        <w:jc w:val="both"/>
        <w:rPr>
          <w:rFonts w:ascii="Arial" w:hAnsi="Arial" w:cs="Arial"/>
          <w:b/>
          <w:sz w:val="24"/>
          <w:szCs w:val="24"/>
          <w:u w:val="single"/>
        </w:rPr>
      </w:pPr>
    </w:p>
    <w:p w14:paraId="5E4076BB" w14:textId="77777777" w:rsidR="00FB0B80" w:rsidRPr="00FB0B80" w:rsidRDefault="00FB0B80" w:rsidP="00FB0B80">
      <w:pPr>
        <w:spacing w:after="0"/>
        <w:contextualSpacing/>
        <w:jc w:val="both"/>
        <w:rPr>
          <w:rFonts w:ascii="Arial" w:hAnsi="Arial" w:cs="Arial"/>
          <w:b/>
          <w:sz w:val="24"/>
          <w:szCs w:val="24"/>
          <w:u w:val="single"/>
        </w:rPr>
      </w:pPr>
      <w:r w:rsidRPr="00FB0B80">
        <w:rPr>
          <w:rFonts w:ascii="Arial" w:hAnsi="Arial" w:cs="Arial"/>
          <w:b/>
          <w:sz w:val="24"/>
          <w:szCs w:val="24"/>
          <w:u w:val="single"/>
        </w:rPr>
        <w:t>Addressing Needs (mechanisms to support children and staff)</w:t>
      </w:r>
    </w:p>
    <w:p w14:paraId="6A17DBF8" w14:textId="77777777" w:rsidR="00FB0B80" w:rsidRPr="00FB0B80" w:rsidRDefault="00FB0B80" w:rsidP="00FB0B80">
      <w:pPr>
        <w:numPr>
          <w:ilvl w:val="0"/>
          <w:numId w:val="35"/>
        </w:numPr>
        <w:spacing w:after="0" w:line="276" w:lineRule="auto"/>
        <w:ind w:left="426" w:hanging="426"/>
        <w:contextualSpacing/>
        <w:jc w:val="both"/>
        <w:rPr>
          <w:rFonts w:ascii="Arial" w:hAnsi="Arial" w:cs="Arial"/>
          <w:sz w:val="24"/>
          <w:szCs w:val="24"/>
        </w:rPr>
      </w:pPr>
      <w:r w:rsidRPr="00FB0B80">
        <w:rPr>
          <w:rFonts w:ascii="Arial" w:hAnsi="Arial" w:cs="Arial"/>
          <w:sz w:val="24"/>
          <w:szCs w:val="24"/>
        </w:rPr>
        <w:t xml:space="preserve">Promote a culture which supports and encourages </w:t>
      </w:r>
      <w:proofErr w:type="spellStart"/>
      <w:r w:rsidRPr="00FB0B80">
        <w:rPr>
          <w:rFonts w:ascii="Arial" w:hAnsi="Arial" w:cs="Arial"/>
          <w:sz w:val="24"/>
          <w:szCs w:val="24"/>
        </w:rPr>
        <w:t>self disclosure</w:t>
      </w:r>
      <w:proofErr w:type="spellEnd"/>
      <w:r w:rsidRPr="00FB0B80">
        <w:rPr>
          <w:rFonts w:ascii="Arial" w:hAnsi="Arial" w:cs="Arial"/>
          <w:sz w:val="24"/>
          <w:szCs w:val="24"/>
        </w:rPr>
        <w:t>.</w:t>
      </w:r>
    </w:p>
    <w:p w14:paraId="305EA97D" w14:textId="77777777" w:rsidR="00FB0B80" w:rsidRPr="00FB0B80" w:rsidRDefault="00FB0B80" w:rsidP="00FB0B80">
      <w:pPr>
        <w:numPr>
          <w:ilvl w:val="0"/>
          <w:numId w:val="35"/>
        </w:numPr>
        <w:spacing w:after="0" w:line="276" w:lineRule="auto"/>
        <w:ind w:left="426" w:hanging="426"/>
        <w:contextualSpacing/>
        <w:jc w:val="both"/>
        <w:rPr>
          <w:rFonts w:ascii="Arial" w:hAnsi="Arial" w:cs="Arial"/>
          <w:sz w:val="24"/>
          <w:szCs w:val="24"/>
        </w:rPr>
      </w:pPr>
      <w:r w:rsidRPr="00FB0B80">
        <w:rPr>
          <w:rFonts w:ascii="Arial" w:hAnsi="Arial" w:cs="Arial"/>
          <w:sz w:val="24"/>
          <w:szCs w:val="24"/>
        </w:rPr>
        <w:t>Provide a framework for responding appropriately to mental health wellbeing.</w:t>
      </w:r>
    </w:p>
    <w:p w14:paraId="3A98E592" w14:textId="77777777" w:rsidR="00FB0B80" w:rsidRPr="00FB0B80" w:rsidRDefault="00FB0B80" w:rsidP="00FB0B80">
      <w:pPr>
        <w:numPr>
          <w:ilvl w:val="0"/>
          <w:numId w:val="35"/>
        </w:numPr>
        <w:spacing w:after="0" w:line="276" w:lineRule="auto"/>
        <w:ind w:left="426" w:hanging="426"/>
        <w:contextualSpacing/>
        <w:jc w:val="both"/>
        <w:rPr>
          <w:rFonts w:ascii="Arial" w:hAnsi="Arial" w:cs="Arial"/>
          <w:sz w:val="24"/>
          <w:szCs w:val="24"/>
        </w:rPr>
      </w:pPr>
      <w:r w:rsidRPr="00FB0B80">
        <w:rPr>
          <w:rFonts w:ascii="Arial" w:hAnsi="Arial" w:cs="Arial"/>
          <w:sz w:val="24"/>
          <w:szCs w:val="24"/>
        </w:rPr>
        <w:t>Recognise that staff have the responsibility to alert others to potential and actual indicators of mental health needs and to take this action whenever necessary.  For pupils, through our CPOMS system and for staff, via their line manager or the Senior Leadership Team.</w:t>
      </w:r>
    </w:p>
    <w:p w14:paraId="16ABDE9E" w14:textId="77777777" w:rsidR="00FB0B80" w:rsidRPr="00FB0B80" w:rsidRDefault="00FB0B80" w:rsidP="00FB0B80">
      <w:pPr>
        <w:numPr>
          <w:ilvl w:val="0"/>
          <w:numId w:val="35"/>
        </w:numPr>
        <w:spacing w:after="0" w:line="276" w:lineRule="auto"/>
        <w:ind w:left="426" w:hanging="426"/>
        <w:contextualSpacing/>
        <w:jc w:val="both"/>
        <w:rPr>
          <w:rFonts w:ascii="Arial" w:hAnsi="Arial" w:cs="Arial"/>
          <w:sz w:val="24"/>
          <w:szCs w:val="24"/>
        </w:rPr>
      </w:pPr>
      <w:r w:rsidRPr="00FB0B80">
        <w:rPr>
          <w:rFonts w:ascii="Arial" w:hAnsi="Arial" w:cs="Arial"/>
          <w:sz w:val="24"/>
          <w:szCs w:val="24"/>
        </w:rPr>
        <w:t>Co-operate with other organisations involved in the delivery of mental health and emotional support services.</w:t>
      </w:r>
    </w:p>
    <w:p w14:paraId="5A881F4D" w14:textId="77777777" w:rsidR="00FB0B80" w:rsidRPr="00FB0B80" w:rsidRDefault="00FB0B80" w:rsidP="00FB0B80">
      <w:pPr>
        <w:numPr>
          <w:ilvl w:val="0"/>
          <w:numId w:val="35"/>
        </w:numPr>
        <w:spacing w:after="0" w:line="276" w:lineRule="auto"/>
        <w:ind w:left="426" w:hanging="426"/>
        <w:contextualSpacing/>
        <w:jc w:val="both"/>
        <w:rPr>
          <w:rFonts w:ascii="Arial" w:hAnsi="Arial" w:cs="Arial"/>
          <w:sz w:val="24"/>
          <w:szCs w:val="24"/>
        </w:rPr>
      </w:pPr>
      <w:r w:rsidRPr="00FB0B80">
        <w:rPr>
          <w:rFonts w:ascii="Arial" w:hAnsi="Arial" w:cs="Arial"/>
          <w:sz w:val="24"/>
          <w:szCs w:val="24"/>
        </w:rPr>
        <w:t>Observe the principles of confidentiality and data protection in respect of mental health and emotional wellbeing.</w:t>
      </w:r>
    </w:p>
    <w:p w14:paraId="3325A6E3" w14:textId="77777777" w:rsidR="00FB0B80" w:rsidRPr="00FB0B80" w:rsidRDefault="00FB0B80" w:rsidP="00FB0B80">
      <w:pPr>
        <w:spacing w:after="0"/>
        <w:contextualSpacing/>
        <w:jc w:val="both"/>
        <w:rPr>
          <w:rFonts w:ascii="Arial" w:hAnsi="Arial" w:cs="Arial"/>
          <w:sz w:val="24"/>
          <w:szCs w:val="24"/>
        </w:rPr>
      </w:pPr>
    </w:p>
    <w:p w14:paraId="0BF27C1B" w14:textId="6F4D25B1" w:rsidR="3508FD16" w:rsidRPr="00FB0B80" w:rsidRDefault="3508FD16" w:rsidP="3508FD16">
      <w:pPr>
        <w:spacing w:after="200" w:line="276" w:lineRule="auto"/>
        <w:rPr>
          <w:rFonts w:ascii="Arial" w:eastAsia="Calibri" w:hAnsi="Arial" w:cs="Arial"/>
          <w:sz w:val="24"/>
          <w:szCs w:val="24"/>
          <w:lang w:val="en-US"/>
        </w:rPr>
      </w:pPr>
    </w:p>
    <w:sectPr w:rsidR="3508FD16" w:rsidRPr="00FB0B80" w:rsidSect="009F0D5F">
      <w:footerReference w:type="default" r:id="rId15"/>
      <w:pgSz w:w="11906" w:h="16838"/>
      <w:pgMar w:top="1440" w:right="1440" w:bottom="1440" w:left="1440" w:header="708" w:footer="708" w:gutter="0"/>
      <w:pgBorders w:display="firstPage"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81B1C" w14:textId="77777777" w:rsidR="00413D7A" w:rsidRDefault="00413D7A">
      <w:pPr>
        <w:spacing w:after="0" w:line="240" w:lineRule="auto"/>
      </w:pPr>
      <w:r>
        <w:separator/>
      </w:r>
    </w:p>
  </w:endnote>
  <w:endnote w:type="continuationSeparator" w:id="0">
    <w:p w14:paraId="68DAC555" w14:textId="77777777" w:rsidR="00413D7A" w:rsidRDefault="00413D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1291228"/>
      <w:docPartObj>
        <w:docPartGallery w:val="Page Numbers (Bottom of Page)"/>
        <w:docPartUnique/>
      </w:docPartObj>
    </w:sdtPr>
    <w:sdtEndPr>
      <w:rPr>
        <w:noProof/>
      </w:rPr>
    </w:sdtEndPr>
    <w:sdtContent>
      <w:p w14:paraId="05B66EBA" w14:textId="77777777" w:rsidR="00F2470E" w:rsidRDefault="00A728FD">
        <w:pPr>
          <w:pStyle w:val="Footer"/>
          <w:jc w:val="center"/>
        </w:pPr>
        <w:r>
          <w:rPr>
            <w:noProof/>
            <w:lang w:eastAsia="en-GB"/>
          </w:rPr>
          <mc:AlternateContent>
            <mc:Choice Requires="wps">
              <w:drawing>
                <wp:inline distT="0" distB="0" distL="0" distR="0" wp14:anchorId="3D87BD9D" wp14:editId="1B81F75F">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6FF155D6"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42C28CF1" w14:textId="77777777" w:rsidR="00F2470E" w:rsidRDefault="00A728FD">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3CA5DC4F" w14:textId="77777777" w:rsidR="00F2470E" w:rsidRDefault="00F2470E">
    <w:pPr>
      <w:pStyle w:val="Footer"/>
    </w:pPr>
  </w:p>
  <w:p w14:paraId="02913E20" w14:textId="77777777" w:rsidR="002821A0" w:rsidRDefault="002821A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E5DF5D" w14:textId="77777777" w:rsidR="00413D7A" w:rsidRDefault="00413D7A">
      <w:pPr>
        <w:spacing w:after="0" w:line="240" w:lineRule="auto"/>
      </w:pPr>
      <w:r>
        <w:separator/>
      </w:r>
    </w:p>
  </w:footnote>
  <w:footnote w:type="continuationSeparator" w:id="0">
    <w:p w14:paraId="54F791C1" w14:textId="77777777" w:rsidR="00413D7A" w:rsidRDefault="00413D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4pt;height:332.4pt" o:bullet="t">
        <v:imagedata r:id="rId1" o:title="TK_LOGO_POINTER_RGB_bullet_blue"/>
      </v:shape>
    </w:pict>
  </w:numPicBullet>
  <w:abstractNum w:abstractNumId="0" w15:restartNumberingAfterBreak="0">
    <w:nsid w:val="FFFFFFFE"/>
    <w:multiLevelType w:val="singleLevel"/>
    <w:tmpl w:val="BD88851A"/>
    <w:lvl w:ilvl="0">
      <w:numFmt w:val="bullet"/>
      <w:lvlText w:val="*"/>
      <w:lvlJc w:val="left"/>
    </w:lvl>
  </w:abstractNum>
  <w:abstractNum w:abstractNumId="1" w15:restartNumberingAfterBreak="0">
    <w:nsid w:val="02D84221"/>
    <w:multiLevelType w:val="hybridMultilevel"/>
    <w:tmpl w:val="7F544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C42629"/>
    <w:multiLevelType w:val="hybridMultilevel"/>
    <w:tmpl w:val="FA7E4764"/>
    <w:lvl w:ilvl="0" w:tplc="B4AE09B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3DFAC5"/>
    <w:multiLevelType w:val="hybridMultilevel"/>
    <w:tmpl w:val="D3AAA2A8"/>
    <w:lvl w:ilvl="0" w:tplc="B2DE8352">
      <w:start w:val="1"/>
      <w:numFmt w:val="bullet"/>
      <w:lvlText w:val="·"/>
      <w:lvlJc w:val="left"/>
      <w:pPr>
        <w:ind w:left="720" w:hanging="360"/>
      </w:pPr>
      <w:rPr>
        <w:rFonts w:ascii="Symbol" w:hAnsi="Symbol" w:hint="default"/>
      </w:rPr>
    </w:lvl>
    <w:lvl w:ilvl="1" w:tplc="4F5AA2BC">
      <w:start w:val="1"/>
      <w:numFmt w:val="bullet"/>
      <w:lvlText w:val="o"/>
      <w:lvlJc w:val="left"/>
      <w:pPr>
        <w:ind w:left="1440" w:hanging="360"/>
      </w:pPr>
      <w:rPr>
        <w:rFonts w:ascii="Courier New" w:hAnsi="Courier New" w:hint="default"/>
      </w:rPr>
    </w:lvl>
    <w:lvl w:ilvl="2" w:tplc="9A484798">
      <w:start w:val="1"/>
      <w:numFmt w:val="bullet"/>
      <w:lvlText w:val=""/>
      <w:lvlJc w:val="left"/>
      <w:pPr>
        <w:ind w:left="2160" w:hanging="360"/>
      </w:pPr>
      <w:rPr>
        <w:rFonts w:ascii="Wingdings" w:hAnsi="Wingdings" w:hint="default"/>
      </w:rPr>
    </w:lvl>
    <w:lvl w:ilvl="3" w:tplc="0DF0EFDE">
      <w:start w:val="1"/>
      <w:numFmt w:val="bullet"/>
      <w:lvlText w:val=""/>
      <w:lvlJc w:val="left"/>
      <w:pPr>
        <w:ind w:left="2880" w:hanging="360"/>
      </w:pPr>
      <w:rPr>
        <w:rFonts w:ascii="Symbol" w:hAnsi="Symbol" w:hint="default"/>
      </w:rPr>
    </w:lvl>
    <w:lvl w:ilvl="4" w:tplc="B1B622E4">
      <w:start w:val="1"/>
      <w:numFmt w:val="bullet"/>
      <w:lvlText w:val="o"/>
      <w:lvlJc w:val="left"/>
      <w:pPr>
        <w:ind w:left="3600" w:hanging="360"/>
      </w:pPr>
      <w:rPr>
        <w:rFonts w:ascii="Courier New" w:hAnsi="Courier New" w:hint="default"/>
      </w:rPr>
    </w:lvl>
    <w:lvl w:ilvl="5" w:tplc="E0327804">
      <w:start w:val="1"/>
      <w:numFmt w:val="bullet"/>
      <w:lvlText w:val=""/>
      <w:lvlJc w:val="left"/>
      <w:pPr>
        <w:ind w:left="4320" w:hanging="360"/>
      </w:pPr>
      <w:rPr>
        <w:rFonts w:ascii="Wingdings" w:hAnsi="Wingdings" w:hint="default"/>
      </w:rPr>
    </w:lvl>
    <w:lvl w:ilvl="6" w:tplc="8D9E8F78">
      <w:start w:val="1"/>
      <w:numFmt w:val="bullet"/>
      <w:lvlText w:val=""/>
      <w:lvlJc w:val="left"/>
      <w:pPr>
        <w:ind w:left="5040" w:hanging="360"/>
      </w:pPr>
      <w:rPr>
        <w:rFonts w:ascii="Symbol" w:hAnsi="Symbol" w:hint="default"/>
      </w:rPr>
    </w:lvl>
    <w:lvl w:ilvl="7" w:tplc="5C7ECF7A">
      <w:start w:val="1"/>
      <w:numFmt w:val="bullet"/>
      <w:lvlText w:val="o"/>
      <w:lvlJc w:val="left"/>
      <w:pPr>
        <w:ind w:left="5760" w:hanging="360"/>
      </w:pPr>
      <w:rPr>
        <w:rFonts w:ascii="Courier New" w:hAnsi="Courier New" w:hint="default"/>
      </w:rPr>
    </w:lvl>
    <w:lvl w:ilvl="8" w:tplc="19427798">
      <w:start w:val="1"/>
      <w:numFmt w:val="bullet"/>
      <w:lvlText w:val=""/>
      <w:lvlJc w:val="left"/>
      <w:pPr>
        <w:ind w:left="6480" w:hanging="360"/>
      </w:pPr>
      <w:rPr>
        <w:rFonts w:ascii="Wingdings" w:hAnsi="Wingdings" w:hint="default"/>
      </w:rPr>
    </w:lvl>
  </w:abstractNum>
  <w:abstractNum w:abstractNumId="5" w15:restartNumberingAfterBreak="0">
    <w:nsid w:val="05FD6408"/>
    <w:multiLevelType w:val="hybridMultilevel"/>
    <w:tmpl w:val="7BBAFD0E"/>
    <w:lvl w:ilvl="0" w:tplc="08090001">
      <w:start w:val="1"/>
      <w:numFmt w:val="bullet"/>
      <w:lvlText w:val=""/>
      <w:lvlJc w:val="left"/>
      <w:pPr>
        <w:ind w:left="720" w:hanging="360"/>
      </w:pPr>
      <w:rPr>
        <w:rFonts w:ascii="Symbol" w:hAnsi="Symbol" w:hint="default"/>
      </w:rPr>
    </w:lvl>
    <w:lvl w:ilvl="1" w:tplc="B97C5BE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6A222B"/>
    <w:multiLevelType w:val="hybridMultilevel"/>
    <w:tmpl w:val="E822E898"/>
    <w:lvl w:ilvl="0" w:tplc="2CAC2932">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7"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C8E2685"/>
    <w:multiLevelType w:val="hybridMultilevel"/>
    <w:tmpl w:val="37541BA4"/>
    <w:lvl w:ilvl="0" w:tplc="D34227E8">
      <w:start w:val="1"/>
      <w:numFmt w:val="bullet"/>
      <w:lvlText w:val="·"/>
      <w:lvlJc w:val="left"/>
      <w:pPr>
        <w:ind w:left="720" w:hanging="360"/>
      </w:pPr>
      <w:rPr>
        <w:rFonts w:ascii="Symbol" w:hAnsi="Symbol" w:hint="default"/>
      </w:rPr>
    </w:lvl>
    <w:lvl w:ilvl="1" w:tplc="74EAC334">
      <w:start w:val="1"/>
      <w:numFmt w:val="bullet"/>
      <w:lvlText w:val="o"/>
      <w:lvlJc w:val="left"/>
      <w:pPr>
        <w:ind w:left="1440" w:hanging="360"/>
      </w:pPr>
      <w:rPr>
        <w:rFonts w:ascii="Courier New" w:hAnsi="Courier New" w:hint="default"/>
      </w:rPr>
    </w:lvl>
    <w:lvl w:ilvl="2" w:tplc="249E0626">
      <w:start w:val="1"/>
      <w:numFmt w:val="bullet"/>
      <w:lvlText w:val=""/>
      <w:lvlJc w:val="left"/>
      <w:pPr>
        <w:ind w:left="2160" w:hanging="360"/>
      </w:pPr>
      <w:rPr>
        <w:rFonts w:ascii="Wingdings" w:hAnsi="Wingdings" w:hint="default"/>
      </w:rPr>
    </w:lvl>
    <w:lvl w:ilvl="3" w:tplc="3A0EA8CA">
      <w:start w:val="1"/>
      <w:numFmt w:val="bullet"/>
      <w:lvlText w:val=""/>
      <w:lvlJc w:val="left"/>
      <w:pPr>
        <w:ind w:left="2880" w:hanging="360"/>
      </w:pPr>
      <w:rPr>
        <w:rFonts w:ascii="Symbol" w:hAnsi="Symbol" w:hint="default"/>
      </w:rPr>
    </w:lvl>
    <w:lvl w:ilvl="4" w:tplc="E8E0998A">
      <w:start w:val="1"/>
      <w:numFmt w:val="bullet"/>
      <w:lvlText w:val="o"/>
      <w:lvlJc w:val="left"/>
      <w:pPr>
        <w:ind w:left="3600" w:hanging="360"/>
      </w:pPr>
      <w:rPr>
        <w:rFonts w:ascii="Courier New" w:hAnsi="Courier New" w:hint="default"/>
      </w:rPr>
    </w:lvl>
    <w:lvl w:ilvl="5" w:tplc="E5C4305C">
      <w:start w:val="1"/>
      <w:numFmt w:val="bullet"/>
      <w:lvlText w:val=""/>
      <w:lvlJc w:val="left"/>
      <w:pPr>
        <w:ind w:left="4320" w:hanging="360"/>
      </w:pPr>
      <w:rPr>
        <w:rFonts w:ascii="Wingdings" w:hAnsi="Wingdings" w:hint="default"/>
      </w:rPr>
    </w:lvl>
    <w:lvl w:ilvl="6" w:tplc="7EE0DAB2">
      <w:start w:val="1"/>
      <w:numFmt w:val="bullet"/>
      <w:lvlText w:val=""/>
      <w:lvlJc w:val="left"/>
      <w:pPr>
        <w:ind w:left="5040" w:hanging="360"/>
      </w:pPr>
      <w:rPr>
        <w:rFonts w:ascii="Symbol" w:hAnsi="Symbol" w:hint="default"/>
      </w:rPr>
    </w:lvl>
    <w:lvl w:ilvl="7" w:tplc="781A14A2">
      <w:start w:val="1"/>
      <w:numFmt w:val="bullet"/>
      <w:lvlText w:val="o"/>
      <w:lvlJc w:val="left"/>
      <w:pPr>
        <w:ind w:left="5760" w:hanging="360"/>
      </w:pPr>
      <w:rPr>
        <w:rFonts w:ascii="Courier New" w:hAnsi="Courier New" w:hint="default"/>
      </w:rPr>
    </w:lvl>
    <w:lvl w:ilvl="8" w:tplc="CC5A4E58">
      <w:start w:val="1"/>
      <w:numFmt w:val="bullet"/>
      <w:lvlText w:val=""/>
      <w:lvlJc w:val="left"/>
      <w:pPr>
        <w:ind w:left="6480" w:hanging="360"/>
      </w:pPr>
      <w:rPr>
        <w:rFonts w:ascii="Wingdings" w:hAnsi="Wingdings" w:hint="default"/>
      </w:rPr>
    </w:lvl>
  </w:abstractNum>
  <w:abstractNum w:abstractNumId="9" w15:restartNumberingAfterBreak="0">
    <w:nsid w:val="0CDB6DCE"/>
    <w:multiLevelType w:val="hybridMultilevel"/>
    <w:tmpl w:val="8BE8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0FE62E17"/>
    <w:multiLevelType w:val="hybridMultilevel"/>
    <w:tmpl w:val="C9066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1AA63AE"/>
    <w:multiLevelType w:val="hybridMultilevel"/>
    <w:tmpl w:val="68A60EE2"/>
    <w:lvl w:ilvl="0" w:tplc="4B101A06">
      <w:start w:val="1"/>
      <w:numFmt w:val="bullet"/>
      <w:pStyle w:val="7Tablecopybulleted"/>
      <w:lvlText w:val=""/>
      <w:lvlJc w:val="left"/>
      <w:pPr>
        <w:ind w:left="1162" w:hanging="170"/>
      </w:pPr>
      <w:rPr>
        <w:rFonts w:ascii="Symbol" w:hAnsi="Symbol" w:hint="default"/>
      </w:rPr>
    </w:lvl>
    <w:lvl w:ilvl="1" w:tplc="08090003" w:tentative="1">
      <w:start w:val="1"/>
      <w:numFmt w:val="bullet"/>
      <w:lvlText w:val="o"/>
      <w:lvlJc w:val="left"/>
      <w:pPr>
        <w:ind w:left="2262" w:hanging="360"/>
      </w:pPr>
      <w:rPr>
        <w:rFonts w:ascii="Courier New" w:hAnsi="Courier New" w:cs="Courier New" w:hint="default"/>
      </w:rPr>
    </w:lvl>
    <w:lvl w:ilvl="2" w:tplc="08090005" w:tentative="1">
      <w:start w:val="1"/>
      <w:numFmt w:val="bullet"/>
      <w:lvlText w:val=""/>
      <w:lvlJc w:val="left"/>
      <w:pPr>
        <w:ind w:left="2982" w:hanging="360"/>
      </w:pPr>
      <w:rPr>
        <w:rFonts w:ascii="Wingdings" w:hAnsi="Wingdings" w:hint="default"/>
      </w:rPr>
    </w:lvl>
    <w:lvl w:ilvl="3" w:tplc="08090001" w:tentative="1">
      <w:start w:val="1"/>
      <w:numFmt w:val="bullet"/>
      <w:lvlText w:val=""/>
      <w:lvlJc w:val="left"/>
      <w:pPr>
        <w:ind w:left="3702" w:hanging="360"/>
      </w:pPr>
      <w:rPr>
        <w:rFonts w:ascii="Symbol" w:hAnsi="Symbol" w:hint="default"/>
      </w:rPr>
    </w:lvl>
    <w:lvl w:ilvl="4" w:tplc="08090003" w:tentative="1">
      <w:start w:val="1"/>
      <w:numFmt w:val="bullet"/>
      <w:lvlText w:val="o"/>
      <w:lvlJc w:val="left"/>
      <w:pPr>
        <w:ind w:left="4422" w:hanging="360"/>
      </w:pPr>
      <w:rPr>
        <w:rFonts w:ascii="Courier New" w:hAnsi="Courier New" w:cs="Courier New" w:hint="default"/>
      </w:rPr>
    </w:lvl>
    <w:lvl w:ilvl="5" w:tplc="08090005" w:tentative="1">
      <w:start w:val="1"/>
      <w:numFmt w:val="bullet"/>
      <w:lvlText w:val=""/>
      <w:lvlJc w:val="left"/>
      <w:pPr>
        <w:ind w:left="5142" w:hanging="360"/>
      </w:pPr>
      <w:rPr>
        <w:rFonts w:ascii="Wingdings" w:hAnsi="Wingdings" w:hint="default"/>
      </w:rPr>
    </w:lvl>
    <w:lvl w:ilvl="6" w:tplc="08090001" w:tentative="1">
      <w:start w:val="1"/>
      <w:numFmt w:val="bullet"/>
      <w:lvlText w:val=""/>
      <w:lvlJc w:val="left"/>
      <w:pPr>
        <w:ind w:left="5862" w:hanging="360"/>
      </w:pPr>
      <w:rPr>
        <w:rFonts w:ascii="Symbol" w:hAnsi="Symbol" w:hint="default"/>
      </w:rPr>
    </w:lvl>
    <w:lvl w:ilvl="7" w:tplc="08090003" w:tentative="1">
      <w:start w:val="1"/>
      <w:numFmt w:val="bullet"/>
      <w:lvlText w:val="o"/>
      <w:lvlJc w:val="left"/>
      <w:pPr>
        <w:ind w:left="6582" w:hanging="360"/>
      </w:pPr>
      <w:rPr>
        <w:rFonts w:ascii="Courier New" w:hAnsi="Courier New" w:cs="Courier New" w:hint="default"/>
      </w:rPr>
    </w:lvl>
    <w:lvl w:ilvl="8" w:tplc="08090005" w:tentative="1">
      <w:start w:val="1"/>
      <w:numFmt w:val="bullet"/>
      <w:lvlText w:val=""/>
      <w:lvlJc w:val="left"/>
      <w:pPr>
        <w:ind w:left="7302" w:hanging="360"/>
      </w:pPr>
      <w:rPr>
        <w:rFonts w:ascii="Wingdings" w:hAnsi="Wingdings" w:hint="default"/>
      </w:rPr>
    </w:lvl>
  </w:abstractNum>
  <w:abstractNum w:abstractNumId="13" w15:restartNumberingAfterBreak="0">
    <w:nsid w:val="12C55FA0"/>
    <w:multiLevelType w:val="hybridMultilevel"/>
    <w:tmpl w:val="13CA809C"/>
    <w:lvl w:ilvl="0" w:tplc="63566C98">
      <w:start w:val="1"/>
      <w:numFmt w:val="bullet"/>
      <w:lvlText w:val=""/>
      <w:lvlJc w:val="left"/>
      <w:pPr>
        <w:ind w:left="720" w:hanging="360"/>
      </w:pPr>
      <w:rPr>
        <w:rFonts w:ascii="Symbol" w:hAnsi="Symbol" w:hint="default"/>
      </w:rPr>
    </w:lvl>
    <w:lvl w:ilvl="1" w:tplc="9230E948">
      <w:start w:val="1"/>
      <w:numFmt w:val="bullet"/>
      <w:lvlText w:val="o"/>
      <w:lvlJc w:val="left"/>
      <w:pPr>
        <w:ind w:left="1440" w:hanging="360"/>
      </w:pPr>
      <w:rPr>
        <w:rFonts w:ascii="Courier New" w:hAnsi="Courier New" w:hint="default"/>
      </w:rPr>
    </w:lvl>
    <w:lvl w:ilvl="2" w:tplc="32FC3E12">
      <w:start w:val="1"/>
      <w:numFmt w:val="bullet"/>
      <w:lvlText w:val=""/>
      <w:lvlJc w:val="left"/>
      <w:pPr>
        <w:ind w:left="2160" w:hanging="360"/>
      </w:pPr>
      <w:rPr>
        <w:rFonts w:ascii="Wingdings" w:hAnsi="Wingdings" w:hint="default"/>
      </w:rPr>
    </w:lvl>
    <w:lvl w:ilvl="3" w:tplc="9D9E4B9E">
      <w:start w:val="1"/>
      <w:numFmt w:val="bullet"/>
      <w:lvlText w:val=""/>
      <w:lvlJc w:val="left"/>
      <w:pPr>
        <w:ind w:left="2880" w:hanging="360"/>
      </w:pPr>
      <w:rPr>
        <w:rFonts w:ascii="Symbol" w:hAnsi="Symbol" w:hint="default"/>
      </w:rPr>
    </w:lvl>
    <w:lvl w:ilvl="4" w:tplc="574C8F66">
      <w:start w:val="1"/>
      <w:numFmt w:val="bullet"/>
      <w:lvlText w:val="o"/>
      <w:lvlJc w:val="left"/>
      <w:pPr>
        <w:ind w:left="3600" w:hanging="360"/>
      </w:pPr>
      <w:rPr>
        <w:rFonts w:ascii="Courier New" w:hAnsi="Courier New" w:hint="default"/>
      </w:rPr>
    </w:lvl>
    <w:lvl w:ilvl="5" w:tplc="A5A8CEEC">
      <w:start w:val="1"/>
      <w:numFmt w:val="bullet"/>
      <w:lvlText w:val=""/>
      <w:lvlJc w:val="left"/>
      <w:pPr>
        <w:ind w:left="4320" w:hanging="360"/>
      </w:pPr>
      <w:rPr>
        <w:rFonts w:ascii="Wingdings" w:hAnsi="Wingdings" w:hint="default"/>
      </w:rPr>
    </w:lvl>
    <w:lvl w:ilvl="6" w:tplc="C700E4B8">
      <w:start w:val="1"/>
      <w:numFmt w:val="bullet"/>
      <w:lvlText w:val=""/>
      <w:lvlJc w:val="left"/>
      <w:pPr>
        <w:ind w:left="5040" w:hanging="360"/>
      </w:pPr>
      <w:rPr>
        <w:rFonts w:ascii="Symbol" w:hAnsi="Symbol" w:hint="default"/>
      </w:rPr>
    </w:lvl>
    <w:lvl w:ilvl="7" w:tplc="2368A33C">
      <w:start w:val="1"/>
      <w:numFmt w:val="bullet"/>
      <w:lvlText w:val="o"/>
      <w:lvlJc w:val="left"/>
      <w:pPr>
        <w:ind w:left="5760" w:hanging="360"/>
      </w:pPr>
      <w:rPr>
        <w:rFonts w:ascii="Courier New" w:hAnsi="Courier New" w:hint="default"/>
      </w:rPr>
    </w:lvl>
    <w:lvl w:ilvl="8" w:tplc="D6B207AA">
      <w:start w:val="1"/>
      <w:numFmt w:val="bullet"/>
      <w:lvlText w:val=""/>
      <w:lvlJc w:val="left"/>
      <w:pPr>
        <w:ind w:left="6480" w:hanging="360"/>
      </w:pPr>
      <w:rPr>
        <w:rFonts w:ascii="Wingdings" w:hAnsi="Wingdings" w:hint="default"/>
      </w:rPr>
    </w:lvl>
  </w:abstractNum>
  <w:abstractNum w:abstractNumId="14" w15:restartNumberingAfterBreak="0">
    <w:nsid w:val="13D75443"/>
    <w:multiLevelType w:val="hybridMultilevel"/>
    <w:tmpl w:val="9CFCE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1B2F036E"/>
    <w:multiLevelType w:val="hybridMultilevel"/>
    <w:tmpl w:val="9A7E726A"/>
    <w:lvl w:ilvl="0" w:tplc="2CAC2932">
      <w:start w:val="1"/>
      <w:numFmt w:val="bullet"/>
      <w:lvlText w:val="-"/>
      <w:lvlJc w:val="left"/>
      <w:pPr>
        <w:ind w:left="186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27354FBE"/>
    <w:multiLevelType w:val="hybridMultilevel"/>
    <w:tmpl w:val="CC30C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27153E"/>
    <w:multiLevelType w:val="hybridMultilevel"/>
    <w:tmpl w:val="407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9401A1E"/>
    <w:multiLevelType w:val="hybridMultilevel"/>
    <w:tmpl w:val="98FA25AA"/>
    <w:lvl w:ilvl="0" w:tplc="472833A8">
      <w:start w:val="1"/>
      <w:numFmt w:val="bullet"/>
      <w:lvlText w:val="·"/>
      <w:lvlJc w:val="left"/>
      <w:pPr>
        <w:ind w:left="720" w:hanging="360"/>
      </w:pPr>
      <w:rPr>
        <w:rFonts w:ascii="Symbol" w:hAnsi="Symbol" w:hint="default"/>
      </w:rPr>
    </w:lvl>
    <w:lvl w:ilvl="1" w:tplc="0F9C25EC">
      <w:start w:val="1"/>
      <w:numFmt w:val="bullet"/>
      <w:lvlText w:val="o"/>
      <w:lvlJc w:val="left"/>
      <w:pPr>
        <w:ind w:left="1440" w:hanging="360"/>
      </w:pPr>
      <w:rPr>
        <w:rFonts w:ascii="Courier New" w:hAnsi="Courier New" w:hint="default"/>
      </w:rPr>
    </w:lvl>
    <w:lvl w:ilvl="2" w:tplc="51F0DCD0">
      <w:start w:val="1"/>
      <w:numFmt w:val="bullet"/>
      <w:lvlText w:val=""/>
      <w:lvlJc w:val="left"/>
      <w:pPr>
        <w:ind w:left="2160" w:hanging="360"/>
      </w:pPr>
      <w:rPr>
        <w:rFonts w:ascii="Wingdings" w:hAnsi="Wingdings" w:hint="default"/>
      </w:rPr>
    </w:lvl>
    <w:lvl w:ilvl="3" w:tplc="CBBEDB8E">
      <w:start w:val="1"/>
      <w:numFmt w:val="bullet"/>
      <w:lvlText w:val=""/>
      <w:lvlJc w:val="left"/>
      <w:pPr>
        <w:ind w:left="2880" w:hanging="360"/>
      </w:pPr>
      <w:rPr>
        <w:rFonts w:ascii="Symbol" w:hAnsi="Symbol" w:hint="default"/>
      </w:rPr>
    </w:lvl>
    <w:lvl w:ilvl="4" w:tplc="6602BDDE">
      <w:start w:val="1"/>
      <w:numFmt w:val="bullet"/>
      <w:lvlText w:val="o"/>
      <w:lvlJc w:val="left"/>
      <w:pPr>
        <w:ind w:left="3600" w:hanging="360"/>
      </w:pPr>
      <w:rPr>
        <w:rFonts w:ascii="Courier New" w:hAnsi="Courier New" w:hint="default"/>
      </w:rPr>
    </w:lvl>
    <w:lvl w:ilvl="5" w:tplc="6A62C0C2">
      <w:start w:val="1"/>
      <w:numFmt w:val="bullet"/>
      <w:lvlText w:val=""/>
      <w:lvlJc w:val="left"/>
      <w:pPr>
        <w:ind w:left="4320" w:hanging="360"/>
      </w:pPr>
      <w:rPr>
        <w:rFonts w:ascii="Wingdings" w:hAnsi="Wingdings" w:hint="default"/>
      </w:rPr>
    </w:lvl>
    <w:lvl w:ilvl="6" w:tplc="562065EA">
      <w:start w:val="1"/>
      <w:numFmt w:val="bullet"/>
      <w:lvlText w:val=""/>
      <w:lvlJc w:val="left"/>
      <w:pPr>
        <w:ind w:left="5040" w:hanging="360"/>
      </w:pPr>
      <w:rPr>
        <w:rFonts w:ascii="Symbol" w:hAnsi="Symbol" w:hint="default"/>
      </w:rPr>
    </w:lvl>
    <w:lvl w:ilvl="7" w:tplc="16BEC0F6">
      <w:start w:val="1"/>
      <w:numFmt w:val="bullet"/>
      <w:lvlText w:val="o"/>
      <w:lvlJc w:val="left"/>
      <w:pPr>
        <w:ind w:left="5760" w:hanging="360"/>
      </w:pPr>
      <w:rPr>
        <w:rFonts w:ascii="Courier New" w:hAnsi="Courier New" w:hint="default"/>
      </w:rPr>
    </w:lvl>
    <w:lvl w:ilvl="8" w:tplc="2CC2954A">
      <w:start w:val="1"/>
      <w:numFmt w:val="bullet"/>
      <w:lvlText w:val=""/>
      <w:lvlJc w:val="left"/>
      <w:pPr>
        <w:ind w:left="6480" w:hanging="360"/>
      </w:pPr>
      <w:rPr>
        <w:rFonts w:ascii="Wingdings" w:hAnsi="Wingdings" w:hint="default"/>
      </w:rPr>
    </w:lvl>
  </w:abstractNum>
  <w:abstractNum w:abstractNumId="20" w15:restartNumberingAfterBreak="0">
    <w:nsid w:val="356275E9"/>
    <w:multiLevelType w:val="hybridMultilevel"/>
    <w:tmpl w:val="9954A13C"/>
    <w:lvl w:ilvl="0" w:tplc="04A81FEC">
      <w:start w:val="1"/>
      <w:numFmt w:val="bullet"/>
      <w:lvlText w:val="·"/>
      <w:lvlJc w:val="left"/>
      <w:pPr>
        <w:ind w:left="720" w:hanging="360"/>
      </w:pPr>
      <w:rPr>
        <w:rFonts w:ascii="Symbol" w:hAnsi="Symbol" w:hint="default"/>
      </w:rPr>
    </w:lvl>
    <w:lvl w:ilvl="1" w:tplc="E6886B6C">
      <w:start w:val="1"/>
      <w:numFmt w:val="bullet"/>
      <w:lvlText w:val="o"/>
      <w:lvlJc w:val="left"/>
      <w:pPr>
        <w:ind w:left="1440" w:hanging="360"/>
      </w:pPr>
      <w:rPr>
        <w:rFonts w:ascii="Courier New" w:hAnsi="Courier New" w:hint="default"/>
      </w:rPr>
    </w:lvl>
    <w:lvl w:ilvl="2" w:tplc="8F8A2CBE">
      <w:start w:val="1"/>
      <w:numFmt w:val="bullet"/>
      <w:lvlText w:val=""/>
      <w:lvlJc w:val="left"/>
      <w:pPr>
        <w:ind w:left="2160" w:hanging="360"/>
      </w:pPr>
      <w:rPr>
        <w:rFonts w:ascii="Wingdings" w:hAnsi="Wingdings" w:hint="default"/>
      </w:rPr>
    </w:lvl>
    <w:lvl w:ilvl="3" w:tplc="BEF2BB54">
      <w:start w:val="1"/>
      <w:numFmt w:val="bullet"/>
      <w:lvlText w:val=""/>
      <w:lvlJc w:val="left"/>
      <w:pPr>
        <w:ind w:left="2880" w:hanging="360"/>
      </w:pPr>
      <w:rPr>
        <w:rFonts w:ascii="Symbol" w:hAnsi="Symbol" w:hint="default"/>
      </w:rPr>
    </w:lvl>
    <w:lvl w:ilvl="4" w:tplc="16062972">
      <w:start w:val="1"/>
      <w:numFmt w:val="bullet"/>
      <w:lvlText w:val="o"/>
      <w:lvlJc w:val="left"/>
      <w:pPr>
        <w:ind w:left="3600" w:hanging="360"/>
      </w:pPr>
      <w:rPr>
        <w:rFonts w:ascii="Courier New" w:hAnsi="Courier New" w:hint="default"/>
      </w:rPr>
    </w:lvl>
    <w:lvl w:ilvl="5" w:tplc="5B02C1C6">
      <w:start w:val="1"/>
      <w:numFmt w:val="bullet"/>
      <w:lvlText w:val=""/>
      <w:lvlJc w:val="left"/>
      <w:pPr>
        <w:ind w:left="4320" w:hanging="360"/>
      </w:pPr>
      <w:rPr>
        <w:rFonts w:ascii="Wingdings" w:hAnsi="Wingdings" w:hint="default"/>
      </w:rPr>
    </w:lvl>
    <w:lvl w:ilvl="6" w:tplc="5316025E">
      <w:start w:val="1"/>
      <w:numFmt w:val="bullet"/>
      <w:lvlText w:val=""/>
      <w:lvlJc w:val="left"/>
      <w:pPr>
        <w:ind w:left="5040" w:hanging="360"/>
      </w:pPr>
      <w:rPr>
        <w:rFonts w:ascii="Symbol" w:hAnsi="Symbol" w:hint="default"/>
      </w:rPr>
    </w:lvl>
    <w:lvl w:ilvl="7" w:tplc="35E4B2A0">
      <w:start w:val="1"/>
      <w:numFmt w:val="bullet"/>
      <w:lvlText w:val="o"/>
      <w:lvlJc w:val="left"/>
      <w:pPr>
        <w:ind w:left="5760" w:hanging="360"/>
      </w:pPr>
      <w:rPr>
        <w:rFonts w:ascii="Courier New" w:hAnsi="Courier New" w:hint="default"/>
      </w:rPr>
    </w:lvl>
    <w:lvl w:ilvl="8" w:tplc="1CCC4750">
      <w:start w:val="1"/>
      <w:numFmt w:val="bullet"/>
      <w:lvlText w:val=""/>
      <w:lvlJc w:val="left"/>
      <w:pPr>
        <w:ind w:left="6480" w:hanging="360"/>
      </w:pPr>
      <w:rPr>
        <w:rFonts w:ascii="Wingdings" w:hAnsi="Wingdings" w:hint="default"/>
      </w:rPr>
    </w:lvl>
  </w:abstractNum>
  <w:abstractNum w:abstractNumId="21" w15:restartNumberingAfterBreak="0">
    <w:nsid w:val="3B143E1B"/>
    <w:multiLevelType w:val="hybridMultilevel"/>
    <w:tmpl w:val="9ADA0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3F4924C8"/>
    <w:multiLevelType w:val="hybridMultilevel"/>
    <w:tmpl w:val="9B72F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2973FE"/>
    <w:multiLevelType w:val="hybridMultilevel"/>
    <w:tmpl w:val="16F8A8DC"/>
    <w:lvl w:ilvl="0" w:tplc="A5508F56">
      <w:start w:val="1"/>
      <w:numFmt w:val="bullet"/>
      <w:lvlText w:val="-"/>
      <w:lvlJc w:val="left"/>
      <w:pPr>
        <w:ind w:left="720" w:hanging="360"/>
      </w:pPr>
      <w:rPr>
        <w:rFonts w:ascii="Symbol" w:hAnsi="Symbol" w:hint="default"/>
      </w:rPr>
    </w:lvl>
    <w:lvl w:ilvl="1" w:tplc="6476767A">
      <w:start w:val="1"/>
      <w:numFmt w:val="bullet"/>
      <w:lvlText w:val="o"/>
      <w:lvlJc w:val="left"/>
      <w:pPr>
        <w:ind w:left="1440" w:hanging="360"/>
      </w:pPr>
      <w:rPr>
        <w:rFonts w:ascii="Courier New" w:hAnsi="Courier New" w:hint="default"/>
      </w:rPr>
    </w:lvl>
    <w:lvl w:ilvl="2" w:tplc="BAA00404">
      <w:start w:val="1"/>
      <w:numFmt w:val="bullet"/>
      <w:lvlText w:val=""/>
      <w:lvlJc w:val="left"/>
      <w:pPr>
        <w:ind w:left="2160" w:hanging="360"/>
      </w:pPr>
      <w:rPr>
        <w:rFonts w:ascii="Wingdings" w:hAnsi="Wingdings" w:hint="default"/>
      </w:rPr>
    </w:lvl>
    <w:lvl w:ilvl="3" w:tplc="5CF830A8">
      <w:start w:val="1"/>
      <w:numFmt w:val="bullet"/>
      <w:lvlText w:val=""/>
      <w:lvlJc w:val="left"/>
      <w:pPr>
        <w:ind w:left="2880" w:hanging="360"/>
      </w:pPr>
      <w:rPr>
        <w:rFonts w:ascii="Symbol" w:hAnsi="Symbol" w:hint="default"/>
      </w:rPr>
    </w:lvl>
    <w:lvl w:ilvl="4" w:tplc="0814488C">
      <w:start w:val="1"/>
      <w:numFmt w:val="bullet"/>
      <w:lvlText w:val="o"/>
      <w:lvlJc w:val="left"/>
      <w:pPr>
        <w:ind w:left="3600" w:hanging="360"/>
      </w:pPr>
      <w:rPr>
        <w:rFonts w:ascii="Courier New" w:hAnsi="Courier New" w:hint="default"/>
      </w:rPr>
    </w:lvl>
    <w:lvl w:ilvl="5" w:tplc="A18CF34C">
      <w:start w:val="1"/>
      <w:numFmt w:val="bullet"/>
      <w:lvlText w:val=""/>
      <w:lvlJc w:val="left"/>
      <w:pPr>
        <w:ind w:left="4320" w:hanging="360"/>
      </w:pPr>
      <w:rPr>
        <w:rFonts w:ascii="Wingdings" w:hAnsi="Wingdings" w:hint="default"/>
      </w:rPr>
    </w:lvl>
    <w:lvl w:ilvl="6" w:tplc="2A045EAE">
      <w:start w:val="1"/>
      <w:numFmt w:val="bullet"/>
      <w:lvlText w:val=""/>
      <w:lvlJc w:val="left"/>
      <w:pPr>
        <w:ind w:left="5040" w:hanging="360"/>
      </w:pPr>
      <w:rPr>
        <w:rFonts w:ascii="Symbol" w:hAnsi="Symbol" w:hint="default"/>
      </w:rPr>
    </w:lvl>
    <w:lvl w:ilvl="7" w:tplc="A7FC0950">
      <w:start w:val="1"/>
      <w:numFmt w:val="bullet"/>
      <w:lvlText w:val="o"/>
      <w:lvlJc w:val="left"/>
      <w:pPr>
        <w:ind w:left="5760" w:hanging="360"/>
      </w:pPr>
      <w:rPr>
        <w:rFonts w:ascii="Courier New" w:hAnsi="Courier New" w:hint="default"/>
      </w:rPr>
    </w:lvl>
    <w:lvl w:ilvl="8" w:tplc="A672DC68">
      <w:start w:val="1"/>
      <w:numFmt w:val="bullet"/>
      <w:lvlText w:val=""/>
      <w:lvlJc w:val="left"/>
      <w:pPr>
        <w:ind w:left="6480" w:hanging="360"/>
      </w:pPr>
      <w:rPr>
        <w:rFonts w:ascii="Wingdings" w:hAnsi="Wingdings" w:hint="default"/>
      </w:rPr>
    </w:lvl>
  </w:abstractNum>
  <w:abstractNum w:abstractNumId="25"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13FB722"/>
    <w:multiLevelType w:val="hybridMultilevel"/>
    <w:tmpl w:val="B7082D3C"/>
    <w:lvl w:ilvl="0" w:tplc="B9FA22B8">
      <w:start w:val="1"/>
      <w:numFmt w:val="bullet"/>
      <w:lvlText w:val="·"/>
      <w:lvlJc w:val="left"/>
      <w:pPr>
        <w:ind w:left="720" w:hanging="360"/>
      </w:pPr>
      <w:rPr>
        <w:rFonts w:ascii="Symbol" w:hAnsi="Symbol" w:hint="default"/>
      </w:rPr>
    </w:lvl>
    <w:lvl w:ilvl="1" w:tplc="5F56CA4E">
      <w:start w:val="1"/>
      <w:numFmt w:val="bullet"/>
      <w:lvlText w:val="o"/>
      <w:lvlJc w:val="left"/>
      <w:pPr>
        <w:ind w:left="1440" w:hanging="360"/>
      </w:pPr>
      <w:rPr>
        <w:rFonts w:ascii="Courier New" w:hAnsi="Courier New" w:hint="default"/>
      </w:rPr>
    </w:lvl>
    <w:lvl w:ilvl="2" w:tplc="95EC1B94">
      <w:start w:val="1"/>
      <w:numFmt w:val="bullet"/>
      <w:lvlText w:val=""/>
      <w:lvlJc w:val="left"/>
      <w:pPr>
        <w:ind w:left="2160" w:hanging="360"/>
      </w:pPr>
      <w:rPr>
        <w:rFonts w:ascii="Wingdings" w:hAnsi="Wingdings" w:hint="default"/>
      </w:rPr>
    </w:lvl>
    <w:lvl w:ilvl="3" w:tplc="7FF8AE74">
      <w:start w:val="1"/>
      <w:numFmt w:val="bullet"/>
      <w:lvlText w:val=""/>
      <w:lvlJc w:val="left"/>
      <w:pPr>
        <w:ind w:left="2880" w:hanging="360"/>
      </w:pPr>
      <w:rPr>
        <w:rFonts w:ascii="Symbol" w:hAnsi="Symbol" w:hint="default"/>
      </w:rPr>
    </w:lvl>
    <w:lvl w:ilvl="4" w:tplc="4E1E500E">
      <w:start w:val="1"/>
      <w:numFmt w:val="bullet"/>
      <w:lvlText w:val="o"/>
      <w:lvlJc w:val="left"/>
      <w:pPr>
        <w:ind w:left="3600" w:hanging="360"/>
      </w:pPr>
      <w:rPr>
        <w:rFonts w:ascii="Courier New" w:hAnsi="Courier New" w:hint="default"/>
      </w:rPr>
    </w:lvl>
    <w:lvl w:ilvl="5" w:tplc="8CAE867E">
      <w:start w:val="1"/>
      <w:numFmt w:val="bullet"/>
      <w:lvlText w:val=""/>
      <w:lvlJc w:val="left"/>
      <w:pPr>
        <w:ind w:left="4320" w:hanging="360"/>
      </w:pPr>
      <w:rPr>
        <w:rFonts w:ascii="Wingdings" w:hAnsi="Wingdings" w:hint="default"/>
      </w:rPr>
    </w:lvl>
    <w:lvl w:ilvl="6" w:tplc="2BFAA4EE">
      <w:start w:val="1"/>
      <w:numFmt w:val="bullet"/>
      <w:lvlText w:val=""/>
      <w:lvlJc w:val="left"/>
      <w:pPr>
        <w:ind w:left="5040" w:hanging="360"/>
      </w:pPr>
      <w:rPr>
        <w:rFonts w:ascii="Symbol" w:hAnsi="Symbol" w:hint="default"/>
      </w:rPr>
    </w:lvl>
    <w:lvl w:ilvl="7" w:tplc="AA785DFC">
      <w:start w:val="1"/>
      <w:numFmt w:val="bullet"/>
      <w:lvlText w:val="o"/>
      <w:lvlJc w:val="left"/>
      <w:pPr>
        <w:ind w:left="5760" w:hanging="360"/>
      </w:pPr>
      <w:rPr>
        <w:rFonts w:ascii="Courier New" w:hAnsi="Courier New" w:hint="default"/>
      </w:rPr>
    </w:lvl>
    <w:lvl w:ilvl="8" w:tplc="FA949108">
      <w:start w:val="1"/>
      <w:numFmt w:val="bullet"/>
      <w:lvlText w:val=""/>
      <w:lvlJc w:val="left"/>
      <w:pPr>
        <w:ind w:left="6480" w:hanging="360"/>
      </w:pPr>
      <w:rPr>
        <w:rFonts w:ascii="Wingdings" w:hAnsi="Wingdings" w:hint="default"/>
      </w:rPr>
    </w:lvl>
  </w:abstractNum>
  <w:abstractNum w:abstractNumId="28" w15:restartNumberingAfterBreak="0">
    <w:nsid w:val="55822272"/>
    <w:multiLevelType w:val="hybridMultilevel"/>
    <w:tmpl w:val="4866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D6266C"/>
    <w:multiLevelType w:val="hybridMultilevel"/>
    <w:tmpl w:val="9288C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D3675B"/>
    <w:multiLevelType w:val="hybridMultilevel"/>
    <w:tmpl w:val="2A26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43938CE"/>
    <w:multiLevelType w:val="hybridMultilevel"/>
    <w:tmpl w:val="FD3C75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053CE1"/>
    <w:multiLevelType w:val="multilevel"/>
    <w:tmpl w:val="ADD08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AB85C7C"/>
    <w:multiLevelType w:val="hybridMultilevel"/>
    <w:tmpl w:val="9D64AC9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6" w15:restartNumberingAfterBreak="0">
    <w:nsid w:val="7AD03FF0"/>
    <w:multiLevelType w:val="hybridMultilevel"/>
    <w:tmpl w:val="4782C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858808934">
    <w:abstractNumId w:val="4"/>
  </w:num>
  <w:num w:numId="2" w16cid:durableId="280428612">
    <w:abstractNumId w:val="19"/>
  </w:num>
  <w:num w:numId="3" w16cid:durableId="151726261">
    <w:abstractNumId w:val="20"/>
  </w:num>
  <w:num w:numId="4" w16cid:durableId="2031836796">
    <w:abstractNumId w:val="27"/>
  </w:num>
  <w:num w:numId="5" w16cid:durableId="987133222">
    <w:abstractNumId w:val="24"/>
  </w:num>
  <w:num w:numId="6" w16cid:durableId="859661690">
    <w:abstractNumId w:val="13"/>
  </w:num>
  <w:num w:numId="7" w16cid:durableId="1482308486">
    <w:abstractNumId w:val="8"/>
  </w:num>
  <w:num w:numId="8" w16cid:durableId="1948001272">
    <w:abstractNumId w:val="36"/>
  </w:num>
  <w:num w:numId="9" w16cid:durableId="717047808">
    <w:abstractNumId w:val="22"/>
  </w:num>
  <w:num w:numId="10" w16cid:durableId="2108184511">
    <w:abstractNumId w:val="28"/>
  </w:num>
  <w:num w:numId="11" w16cid:durableId="1294754916">
    <w:abstractNumId w:val="31"/>
  </w:num>
  <w:num w:numId="12" w16cid:durableId="905215907">
    <w:abstractNumId w:val="9"/>
  </w:num>
  <w:num w:numId="13" w16cid:durableId="1073235222">
    <w:abstractNumId w:val="18"/>
  </w:num>
  <w:num w:numId="14" w16cid:durableId="1249575758">
    <w:abstractNumId w:val="5"/>
  </w:num>
  <w:num w:numId="15" w16cid:durableId="1065031024">
    <w:abstractNumId w:val="7"/>
  </w:num>
  <w:num w:numId="16" w16cid:durableId="1083769181">
    <w:abstractNumId w:val="6"/>
  </w:num>
  <w:num w:numId="17" w16cid:durableId="2101440687">
    <w:abstractNumId w:val="15"/>
  </w:num>
  <w:num w:numId="18" w16cid:durableId="1908106305">
    <w:abstractNumId w:val="14"/>
  </w:num>
  <w:num w:numId="19" w16cid:durableId="2147043603">
    <w:abstractNumId w:val="1"/>
  </w:num>
  <w:num w:numId="20" w16cid:durableId="378436210">
    <w:abstractNumId w:val="35"/>
  </w:num>
  <w:num w:numId="21" w16cid:durableId="1584028717">
    <w:abstractNumId w:val="32"/>
  </w:num>
  <w:num w:numId="22" w16cid:durableId="1718120489">
    <w:abstractNumId w:val="10"/>
  </w:num>
  <w:num w:numId="23" w16cid:durableId="1732265187">
    <w:abstractNumId w:val="26"/>
  </w:num>
  <w:num w:numId="24" w16cid:durableId="809245129">
    <w:abstractNumId w:val="2"/>
  </w:num>
  <w:num w:numId="25" w16cid:durableId="1201670201">
    <w:abstractNumId w:val="16"/>
  </w:num>
  <w:num w:numId="26" w16cid:durableId="1237862475">
    <w:abstractNumId w:val="12"/>
  </w:num>
  <w:num w:numId="27" w16cid:durableId="454327317">
    <w:abstractNumId w:val="37"/>
  </w:num>
  <w:num w:numId="28" w16cid:durableId="418059885">
    <w:abstractNumId w:val="30"/>
  </w:num>
  <w:num w:numId="29" w16cid:durableId="1026636412">
    <w:abstractNumId w:val="25"/>
  </w:num>
  <w:num w:numId="30" w16cid:durableId="1448432334">
    <w:abstractNumId w:val="33"/>
  </w:num>
  <w:num w:numId="31" w16cid:durableId="1929458881">
    <w:abstractNumId w:val="34"/>
  </w:num>
  <w:num w:numId="32" w16cid:durableId="2100179407">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33" w16cid:durableId="1711373415">
    <w:abstractNumId w:val="3"/>
  </w:num>
  <w:num w:numId="34" w16cid:durableId="1061826301">
    <w:abstractNumId w:val="23"/>
  </w:num>
  <w:num w:numId="35" w16cid:durableId="1799831893">
    <w:abstractNumId w:val="29"/>
  </w:num>
  <w:num w:numId="36" w16cid:durableId="1488326081">
    <w:abstractNumId w:val="17"/>
  </w:num>
  <w:num w:numId="37" w16cid:durableId="1810585407">
    <w:abstractNumId w:val="11"/>
  </w:num>
  <w:num w:numId="38" w16cid:durableId="91096601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0D689B"/>
    <w:rsid w:val="00153EEA"/>
    <w:rsid w:val="002821A0"/>
    <w:rsid w:val="002A6FD5"/>
    <w:rsid w:val="002E0AD3"/>
    <w:rsid w:val="00336DD6"/>
    <w:rsid w:val="00375F2E"/>
    <w:rsid w:val="003853E3"/>
    <w:rsid w:val="00413A29"/>
    <w:rsid w:val="00413D7A"/>
    <w:rsid w:val="00496840"/>
    <w:rsid w:val="0051417B"/>
    <w:rsid w:val="006C2E47"/>
    <w:rsid w:val="006E3C65"/>
    <w:rsid w:val="006F21A9"/>
    <w:rsid w:val="007377F0"/>
    <w:rsid w:val="008A0FE2"/>
    <w:rsid w:val="009F0D5F"/>
    <w:rsid w:val="00A728FD"/>
    <w:rsid w:val="00AB32B6"/>
    <w:rsid w:val="00B14816"/>
    <w:rsid w:val="00B3508C"/>
    <w:rsid w:val="00C51EC5"/>
    <w:rsid w:val="00CA60E1"/>
    <w:rsid w:val="00D5173F"/>
    <w:rsid w:val="00D7027F"/>
    <w:rsid w:val="00D826FB"/>
    <w:rsid w:val="00E079DA"/>
    <w:rsid w:val="00E71AD6"/>
    <w:rsid w:val="00F2470E"/>
    <w:rsid w:val="00F67C7C"/>
    <w:rsid w:val="00FB0B80"/>
    <w:rsid w:val="00FD7A28"/>
    <w:rsid w:val="03628E22"/>
    <w:rsid w:val="0953E6C5"/>
    <w:rsid w:val="0C1C48C0"/>
    <w:rsid w:val="17D021F2"/>
    <w:rsid w:val="19AFAAEE"/>
    <w:rsid w:val="25379010"/>
    <w:rsid w:val="3317D2AD"/>
    <w:rsid w:val="3508FD16"/>
    <w:rsid w:val="389E043B"/>
    <w:rsid w:val="3930680C"/>
    <w:rsid w:val="3A28D5CE"/>
    <w:rsid w:val="3D9E81DD"/>
    <w:rsid w:val="3FAF0378"/>
    <w:rsid w:val="45DB21C2"/>
    <w:rsid w:val="48008461"/>
    <w:rsid w:val="48454146"/>
    <w:rsid w:val="4C3335E4"/>
    <w:rsid w:val="4EF07D89"/>
    <w:rsid w:val="57C808D1"/>
    <w:rsid w:val="5D2A9052"/>
    <w:rsid w:val="5EC0611F"/>
    <w:rsid w:val="619B3898"/>
    <w:rsid w:val="6A6D223E"/>
    <w:rsid w:val="6B8EF9A2"/>
    <w:rsid w:val="6EBBC74F"/>
    <w:rsid w:val="7E160D43"/>
    <w:rsid w:val="7FF194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A2792C"/>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2A6FD5"/>
    <w:pPr>
      <w:spacing w:before="120" w:after="120" w:line="240" w:lineRule="auto"/>
      <w:outlineLvl w:val="0"/>
    </w:pPr>
    <w:rPr>
      <w:rFonts w:ascii="Arial" w:eastAsia="Calibri" w:hAnsi="Arial" w:cs="Arial"/>
      <w:b/>
      <w:color w:val="FF1F64"/>
      <w:sz w:val="28"/>
      <w:szCs w:val="36"/>
    </w:rPr>
  </w:style>
  <w:style w:type="paragraph" w:styleId="Heading2">
    <w:name w:val="heading 2"/>
    <w:basedOn w:val="Normal"/>
    <w:next w:val="Normal"/>
    <w:link w:val="Heading2Char"/>
    <w:uiPriority w:val="9"/>
    <w:semiHidden/>
    <w:unhideWhenUsed/>
    <w:qFormat/>
    <w:rsid w:val="00AB32B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1bodycopy10pt"/>
    <w:link w:val="Heading3Char"/>
    <w:uiPriority w:val="9"/>
    <w:qFormat/>
    <w:rsid w:val="002A6FD5"/>
    <w:pPr>
      <w:keepNext/>
      <w:keepLines/>
      <w:spacing w:before="120" w:after="120"/>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8"/>
    <w:rsid w:val="002A6FD5"/>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2A6FD5"/>
    <w:rPr>
      <w:rFonts w:ascii="Arial" w:eastAsia="MS Gothic" w:hAnsi="Arial" w:cs="Arial"/>
      <w:b/>
      <w:bCs/>
      <w:color w:val="7F7F7F"/>
      <w:sz w:val="24"/>
      <w:szCs w:val="32"/>
      <w:lang w:val="en-US"/>
    </w:rPr>
  </w:style>
  <w:style w:type="character" w:styleId="Hyperlink">
    <w:name w:val="Hyperlink"/>
    <w:uiPriority w:val="99"/>
    <w:unhideWhenUsed/>
    <w:qFormat/>
    <w:rsid w:val="002A6FD5"/>
    <w:rPr>
      <w:color w:val="0072CC"/>
      <w:u w:val="single"/>
    </w:rPr>
  </w:style>
  <w:style w:type="paragraph" w:customStyle="1" w:styleId="1bodycopy10pt">
    <w:name w:val="1 body copy 10pt"/>
    <w:basedOn w:val="Normal"/>
    <w:link w:val="1bodycopy10ptChar"/>
    <w:qFormat/>
    <w:rsid w:val="002A6FD5"/>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2A6FD5"/>
    <w:rPr>
      <w:rFonts w:ascii="Arial" w:eastAsia="MS Mincho" w:hAnsi="Arial" w:cs="Times New Roman"/>
      <w:sz w:val="20"/>
      <w:szCs w:val="24"/>
      <w:lang w:val="en-US"/>
    </w:rPr>
  </w:style>
  <w:style w:type="paragraph" w:styleId="TOCHeading">
    <w:name w:val="TOC Heading"/>
    <w:basedOn w:val="Heading1"/>
    <w:next w:val="Normal"/>
    <w:uiPriority w:val="39"/>
    <w:unhideWhenUsed/>
    <w:rsid w:val="002A6FD5"/>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A6FD5"/>
    <w:pPr>
      <w:spacing w:after="100" w:line="240" w:lineRule="auto"/>
    </w:pPr>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2A6FD5"/>
    <w:pPr>
      <w:spacing w:before="240"/>
    </w:pPr>
    <w:rPr>
      <w:b/>
      <w:color w:val="12263F"/>
      <w:sz w:val="24"/>
    </w:rPr>
  </w:style>
  <w:style w:type="character" w:customStyle="1" w:styleId="Subhead2Char">
    <w:name w:val="Subhead 2 Char"/>
    <w:link w:val="Subhead2"/>
    <w:rsid w:val="002A6FD5"/>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2A6FD5"/>
    <w:pPr>
      <w:spacing w:after="100" w:line="240" w:lineRule="auto"/>
      <w:ind w:left="400"/>
    </w:pPr>
    <w:rPr>
      <w:rFonts w:ascii="Arial" w:eastAsia="MS Mincho" w:hAnsi="Arial" w:cs="Times New Roman"/>
      <w:sz w:val="20"/>
      <w:szCs w:val="24"/>
      <w:lang w:val="en-US"/>
    </w:rPr>
  </w:style>
  <w:style w:type="paragraph" w:customStyle="1" w:styleId="1bodycopy">
    <w:name w:val="1 body copy"/>
    <w:basedOn w:val="Normal"/>
    <w:link w:val="1bodycopyChar"/>
    <w:qFormat/>
    <w:rsid w:val="002A6FD5"/>
    <w:pPr>
      <w:spacing w:after="120" w:line="240" w:lineRule="auto"/>
    </w:pPr>
    <w:rPr>
      <w:rFonts w:ascii="Arial" w:eastAsia="MS Mincho" w:hAnsi="Arial" w:cs="Times New Roman"/>
      <w:sz w:val="20"/>
      <w:szCs w:val="24"/>
      <w:lang w:val="en-US"/>
    </w:rPr>
  </w:style>
  <w:style w:type="paragraph" w:customStyle="1" w:styleId="3Bulletedcopyblue">
    <w:name w:val="3 Bulleted copy blue"/>
    <w:basedOn w:val="Normal"/>
    <w:qFormat/>
    <w:rsid w:val="002A6FD5"/>
    <w:pPr>
      <w:numPr>
        <w:numId w:val="27"/>
      </w:numPr>
      <w:spacing w:after="120" w:line="240" w:lineRule="auto"/>
    </w:pPr>
    <w:rPr>
      <w:rFonts w:ascii="Arial" w:eastAsia="MS Mincho" w:hAnsi="Arial" w:cs="Arial"/>
      <w:sz w:val="20"/>
      <w:szCs w:val="20"/>
      <w:lang w:val="en-US"/>
    </w:rPr>
  </w:style>
  <w:style w:type="character" w:customStyle="1" w:styleId="1bodycopyChar">
    <w:name w:val="1 body copy Char"/>
    <w:link w:val="1bodycopy"/>
    <w:rsid w:val="002A6FD5"/>
    <w:rPr>
      <w:rFonts w:ascii="Arial" w:eastAsia="MS Mincho" w:hAnsi="Arial" w:cs="Times New Roman"/>
      <w:sz w:val="20"/>
      <w:szCs w:val="24"/>
      <w:lang w:val="en-US"/>
    </w:rPr>
  </w:style>
  <w:style w:type="paragraph" w:customStyle="1" w:styleId="7Tablebodycopy">
    <w:name w:val="7 Table body copy"/>
    <w:basedOn w:val="1bodycopy"/>
    <w:qFormat/>
    <w:rsid w:val="002A6FD5"/>
    <w:pPr>
      <w:spacing w:after="60"/>
    </w:pPr>
  </w:style>
  <w:style w:type="paragraph" w:customStyle="1" w:styleId="7Tablecopybulleted">
    <w:name w:val="7 Table copy bulleted"/>
    <w:basedOn w:val="7Tablebodycopy"/>
    <w:qFormat/>
    <w:rsid w:val="002A6FD5"/>
    <w:pPr>
      <w:numPr>
        <w:numId w:val="26"/>
      </w:numPr>
      <w:tabs>
        <w:tab w:val="num" w:pos="360"/>
      </w:tabs>
      <w:ind w:left="0" w:firstLine="0"/>
    </w:pPr>
  </w:style>
  <w:style w:type="paragraph" w:styleId="NormalWeb">
    <w:name w:val="Normal (Web)"/>
    <w:basedOn w:val="Normal"/>
    <w:semiHidden/>
    <w:rsid w:val="006E3C65"/>
    <w:pPr>
      <w:spacing w:before="100" w:beforeAutospacing="1" w:after="100" w:afterAutospacing="1" w:line="240" w:lineRule="auto"/>
    </w:pPr>
    <w:rPr>
      <w:rFonts w:ascii="Arial" w:eastAsia="Times New Roman" w:hAnsi="Arial" w:cs="Arial"/>
      <w:color w:val="000000"/>
      <w:sz w:val="24"/>
      <w:szCs w:val="24"/>
      <w:lang w:eastAsia="en-GB"/>
    </w:rPr>
  </w:style>
  <w:style w:type="paragraph" w:customStyle="1" w:styleId="DfESOutNumbered">
    <w:name w:val="DfESOutNumbered"/>
    <w:basedOn w:val="Normal"/>
    <w:rsid w:val="006E3C65"/>
    <w:pPr>
      <w:widowControl w:val="0"/>
      <w:tabs>
        <w:tab w:val="left" w:pos="720"/>
      </w:tabs>
      <w:overflowPunct w:val="0"/>
      <w:autoSpaceDE w:val="0"/>
      <w:autoSpaceDN w:val="0"/>
      <w:adjustRightInd w:val="0"/>
      <w:spacing w:after="240" w:line="240" w:lineRule="auto"/>
      <w:textAlignment w:val="baseline"/>
    </w:pPr>
    <w:rPr>
      <w:rFonts w:ascii="Arial" w:eastAsia="Times New Roman" w:hAnsi="Arial" w:cs="Times New Roman"/>
      <w:szCs w:val="20"/>
      <w:lang w:eastAsia="en-GB"/>
    </w:rPr>
  </w:style>
  <w:style w:type="character" w:customStyle="1" w:styleId="Heading2Char">
    <w:name w:val="Heading 2 Char"/>
    <w:basedOn w:val="DefaultParagraphFont"/>
    <w:link w:val="Heading2"/>
    <w:uiPriority w:val="9"/>
    <w:semiHidden/>
    <w:rsid w:val="00AB32B6"/>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C1C48C0"/>
    <w:pPr>
      <w:spacing w:after="0"/>
    </w:pPr>
  </w:style>
  <w:style w:type="character" w:styleId="Strong">
    <w:name w:val="Strong"/>
    <w:basedOn w:val="DefaultParagraphFont"/>
    <w:uiPriority w:val="22"/>
    <w:qFormat/>
    <w:rsid w:val="008A0F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gi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fec03a604aba6a07a06440caddc9e478">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08731e8ab94268499966fb712324f223"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A7BFD0-2C56-4393-8307-8E7D892FC9EA}">
  <ds:schemaRefs>
    <ds:schemaRef ds:uri="http://schemas.microsoft.com/sharepoint/v3/contenttype/forms"/>
  </ds:schemaRefs>
</ds:datastoreItem>
</file>

<file path=customXml/itemProps2.xml><?xml version="1.0" encoding="utf-8"?>
<ds:datastoreItem xmlns:ds="http://schemas.openxmlformats.org/officeDocument/2006/customXml" ds:itemID="{972A1266-3CAE-4C4A-8F15-3B816C0AD5C0}">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customXml/itemProps3.xml><?xml version="1.0" encoding="utf-8"?>
<ds:datastoreItem xmlns:ds="http://schemas.openxmlformats.org/officeDocument/2006/customXml" ds:itemID="{F27E28FD-C069-43D3-A24E-1F9BE7ADBE4A}">
  <ds:schemaRefs>
    <ds:schemaRef ds:uri="http://schemas.openxmlformats.org/officeDocument/2006/bibliography"/>
  </ds:schemaRefs>
</ds:datastoreItem>
</file>

<file path=customXml/itemProps4.xml><?xml version="1.0" encoding="utf-8"?>
<ds:datastoreItem xmlns:ds="http://schemas.openxmlformats.org/officeDocument/2006/customXml" ds:itemID="{5A8047ED-F28A-4C2A-BF46-F8D1CCE927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d9972-e59d-48d5-898c-eb8969a6f63b"/>
    <ds:schemaRef ds:uri="451aa7dc-1dff-4677-9346-e8134b844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722</Words>
  <Characters>4122</Characters>
  <Application>Microsoft Office Word</Application>
  <DocSecurity>0</DocSecurity>
  <Lines>34</Lines>
  <Paragraphs>9</Paragraphs>
  <ScaleCrop>false</ScaleCrop>
  <Company>Microsoft</Company>
  <LinksUpToDate>false</LinksUpToDate>
  <CharactersWithSpaces>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2</cp:revision>
  <cp:lastPrinted>2026-08-26T14:30:00Z</cp:lastPrinted>
  <dcterms:created xsi:type="dcterms:W3CDTF">2026-09-18T07:38:00Z</dcterms:created>
  <dcterms:modified xsi:type="dcterms:W3CDTF">2026-09-18T07:38:00Z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MediaServiceImageTags">
    <vt:lpwstr/>
  </property>
  <property fmtid="{D5CDD505-2E9C-101B-9397-08002B2CF9AE}" pid="4" name="Order">
    <vt:r8>5048200</vt:r8>
  </property>
</Properties>
</file>